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A" w:rsidRDefault="002E7073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DB3685" wp14:editId="08C74856">
            <wp:simplePos x="0" y="0"/>
            <wp:positionH relativeFrom="column">
              <wp:posOffset>-364490</wp:posOffset>
            </wp:positionH>
            <wp:positionV relativeFrom="paragraph">
              <wp:posOffset>-375920</wp:posOffset>
            </wp:positionV>
            <wp:extent cx="6837045" cy="29591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71" w:rsidRDefault="00B03A71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5289"/>
      </w:tblGrid>
      <w:tr w:rsidR="00B03A71" w:rsidTr="00B03A71">
        <w:trPr>
          <w:gridAfter w:val="1"/>
          <w:wAfter w:w="5289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1" w:rsidRDefault="00B03A71" w:rsidP="00B60221">
            <w:pPr>
              <w:jc w:val="both"/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</w:rPr>
              <w:t xml:space="preserve">Об организации на территории </w:t>
            </w:r>
            <w:proofErr w:type="spellStart"/>
            <w:proofErr w:type="gramStart"/>
            <w:r w:rsidRPr="00324C0E">
              <w:rPr>
                <w:sz w:val="28"/>
                <w:szCs w:val="28"/>
              </w:rPr>
              <w:t>Рес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24C0E">
              <w:rPr>
                <w:sz w:val="28"/>
                <w:szCs w:val="28"/>
              </w:rPr>
              <w:t>публики</w:t>
            </w:r>
            <w:proofErr w:type="gramEnd"/>
            <w:r w:rsidRPr="00324C0E">
              <w:rPr>
                <w:sz w:val="28"/>
                <w:szCs w:val="28"/>
              </w:rPr>
              <w:t xml:space="preserve"> Татарстан государственного природного зоологического заказника регионального значения «Устье реки М</w:t>
            </w:r>
            <w:r w:rsidR="00B60221">
              <w:rPr>
                <w:sz w:val="28"/>
                <w:szCs w:val="28"/>
              </w:rPr>
              <w:t>е</w:t>
            </w:r>
            <w:r w:rsidRPr="00324C0E">
              <w:rPr>
                <w:sz w:val="28"/>
                <w:szCs w:val="28"/>
              </w:rPr>
              <w:t>ши»</w:t>
            </w:r>
          </w:p>
        </w:tc>
      </w:tr>
      <w:tr w:rsidR="009F1275" w:rsidRPr="00324C0E" w:rsidTr="00B0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</w:tcPr>
          <w:p w:rsidR="009F1275" w:rsidRPr="00324C0E" w:rsidRDefault="009F1275" w:rsidP="00D15B0C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gridSpan w:val="2"/>
          </w:tcPr>
          <w:p w:rsidR="009F1275" w:rsidRPr="00324C0E" w:rsidRDefault="009F1275" w:rsidP="00BA55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275" w:rsidRPr="00324C0E" w:rsidRDefault="009F1275" w:rsidP="00BA5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75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24C0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842FA" w:rsidRPr="00324C0E">
        <w:rPr>
          <w:rFonts w:ascii="Times New Roman" w:hAnsi="Times New Roman" w:cs="Times New Roman"/>
          <w:sz w:val="28"/>
          <w:szCs w:val="28"/>
        </w:rPr>
        <w:t xml:space="preserve"> от 14 марта 1995 года № 33-ФЗ</w:t>
      </w:r>
      <w:r w:rsidRPr="00324C0E">
        <w:rPr>
          <w:rFonts w:ascii="Times New Roman" w:hAnsi="Times New Roman" w:cs="Times New Roman"/>
          <w:sz w:val="28"/>
          <w:szCs w:val="28"/>
        </w:rPr>
        <w:t xml:space="preserve"> «Об особо охраняемых </w:t>
      </w:r>
      <w:r w:rsidR="00585FF8" w:rsidRPr="00324C0E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324C0E">
        <w:rPr>
          <w:rFonts w:ascii="Times New Roman" w:hAnsi="Times New Roman" w:cs="Times New Roman"/>
          <w:sz w:val="28"/>
          <w:szCs w:val="28"/>
        </w:rPr>
        <w:t>территориях», в целях</w:t>
      </w:r>
      <w:r w:rsidR="006B3DBD" w:rsidRPr="00324C0E">
        <w:rPr>
          <w:rFonts w:ascii="Times New Roman" w:hAnsi="Times New Roman" w:cs="Times New Roman"/>
          <w:sz w:val="28"/>
          <w:szCs w:val="28"/>
        </w:rPr>
        <w:t xml:space="preserve"> </w:t>
      </w:r>
      <w:r w:rsidR="00324C0E">
        <w:rPr>
          <w:rFonts w:ascii="Times New Roman" w:hAnsi="Times New Roman" w:cs="Times New Roman"/>
          <w:sz w:val="28"/>
          <w:szCs w:val="28"/>
        </w:rPr>
        <w:t>создания устойчивой</w:t>
      </w:r>
      <w:r w:rsidR="0088177F" w:rsidRPr="00324C0E">
        <w:rPr>
          <w:rFonts w:ascii="Times New Roman" w:hAnsi="Times New Roman" w:cs="Times New Roman"/>
          <w:sz w:val="28"/>
          <w:szCs w:val="28"/>
        </w:rPr>
        <w:t xml:space="preserve"> популяции водных биологических ресурсов реки М</w:t>
      </w:r>
      <w:r w:rsidR="00B60221">
        <w:rPr>
          <w:rFonts w:ascii="Times New Roman" w:hAnsi="Times New Roman" w:cs="Times New Roman"/>
          <w:sz w:val="28"/>
          <w:szCs w:val="28"/>
        </w:rPr>
        <w:t>е</w:t>
      </w:r>
      <w:r w:rsidR="0088177F" w:rsidRPr="00324C0E">
        <w:rPr>
          <w:rFonts w:ascii="Times New Roman" w:hAnsi="Times New Roman" w:cs="Times New Roman"/>
          <w:sz w:val="28"/>
          <w:szCs w:val="28"/>
        </w:rPr>
        <w:t>ши</w:t>
      </w:r>
      <w:r w:rsidRPr="00324C0E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Татарстан </w:t>
      </w:r>
      <w:r w:rsidR="00253D8A" w:rsidRPr="00324C0E">
        <w:rPr>
          <w:rFonts w:ascii="Times New Roman" w:hAnsi="Times New Roman" w:cs="Times New Roman"/>
          <w:sz w:val="28"/>
          <w:szCs w:val="28"/>
        </w:rPr>
        <w:t>ПОСТАНОВЛЯЕТ</w:t>
      </w:r>
      <w:r w:rsidRPr="00324C0E">
        <w:rPr>
          <w:rFonts w:ascii="Times New Roman" w:hAnsi="Times New Roman" w:cs="Times New Roman"/>
          <w:sz w:val="28"/>
          <w:szCs w:val="28"/>
        </w:rPr>
        <w:t>:</w:t>
      </w:r>
    </w:p>
    <w:p w:rsidR="00B03A71" w:rsidRPr="00324C0E" w:rsidRDefault="00B03A71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C7C" w:rsidRPr="00324C0E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1.</w:t>
      </w:r>
      <w:r w:rsidR="00B03A71" w:rsidRPr="00B03A7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53D8A" w:rsidRPr="00324C0E">
        <w:rPr>
          <w:rFonts w:ascii="Times New Roman" w:hAnsi="Times New Roman" w:cs="Times New Roman"/>
          <w:sz w:val="28"/>
          <w:szCs w:val="28"/>
        </w:rPr>
        <w:t xml:space="preserve">Принять предложение </w:t>
      </w:r>
      <w:r w:rsidR="00945898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биологическим ресурсам </w:t>
      </w:r>
      <w:r w:rsidR="00253D8A" w:rsidRPr="00324C0E">
        <w:rPr>
          <w:rFonts w:ascii="Times New Roman" w:hAnsi="Times New Roman" w:cs="Times New Roman"/>
          <w:sz w:val="28"/>
          <w:szCs w:val="28"/>
        </w:rPr>
        <w:t>об о</w:t>
      </w:r>
      <w:r w:rsidR="00C65E94" w:rsidRPr="00324C0E">
        <w:rPr>
          <w:rFonts w:ascii="Times New Roman" w:hAnsi="Times New Roman" w:cs="Times New Roman"/>
          <w:sz w:val="28"/>
          <w:szCs w:val="28"/>
        </w:rPr>
        <w:t>бразова</w:t>
      </w:r>
      <w:r w:rsidR="00253D8A" w:rsidRPr="00324C0E">
        <w:rPr>
          <w:rFonts w:ascii="Times New Roman" w:hAnsi="Times New Roman" w:cs="Times New Roman"/>
          <w:sz w:val="28"/>
          <w:szCs w:val="28"/>
        </w:rPr>
        <w:t>нии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государственн</w:t>
      </w:r>
      <w:r w:rsidR="00253D8A" w:rsidRPr="00324C0E">
        <w:rPr>
          <w:rFonts w:ascii="Times New Roman" w:hAnsi="Times New Roman" w:cs="Times New Roman"/>
          <w:sz w:val="28"/>
          <w:szCs w:val="28"/>
        </w:rPr>
        <w:t>ого природного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зоологическ</w:t>
      </w:r>
      <w:r w:rsidR="00253D8A" w:rsidRPr="00324C0E">
        <w:rPr>
          <w:rFonts w:ascii="Times New Roman" w:hAnsi="Times New Roman" w:cs="Times New Roman"/>
          <w:sz w:val="28"/>
          <w:szCs w:val="28"/>
        </w:rPr>
        <w:t xml:space="preserve">ого </w:t>
      </w:r>
      <w:r w:rsidR="00C65E94" w:rsidRPr="00324C0E">
        <w:rPr>
          <w:rFonts w:ascii="Times New Roman" w:hAnsi="Times New Roman" w:cs="Times New Roman"/>
          <w:sz w:val="28"/>
          <w:szCs w:val="28"/>
        </w:rPr>
        <w:t>заказник</w:t>
      </w:r>
      <w:r w:rsidR="00253D8A" w:rsidRPr="00324C0E">
        <w:rPr>
          <w:rFonts w:ascii="Times New Roman" w:hAnsi="Times New Roman" w:cs="Times New Roman"/>
          <w:sz w:val="28"/>
          <w:szCs w:val="28"/>
        </w:rPr>
        <w:t>а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Pr="00324C0E">
        <w:rPr>
          <w:rFonts w:ascii="Times New Roman" w:hAnsi="Times New Roman" w:cs="Times New Roman"/>
          <w:sz w:val="28"/>
          <w:szCs w:val="28"/>
        </w:rPr>
        <w:t>«</w:t>
      </w:r>
      <w:r w:rsidR="00D15B0C" w:rsidRPr="00324C0E">
        <w:rPr>
          <w:rFonts w:ascii="Times New Roman" w:hAnsi="Times New Roman" w:cs="Times New Roman"/>
          <w:sz w:val="28"/>
          <w:szCs w:val="28"/>
        </w:rPr>
        <w:t>Устье реки М</w:t>
      </w:r>
      <w:r w:rsidR="00B60221">
        <w:rPr>
          <w:rFonts w:ascii="Times New Roman" w:hAnsi="Times New Roman" w:cs="Times New Roman"/>
          <w:sz w:val="28"/>
          <w:szCs w:val="28"/>
        </w:rPr>
        <w:t>е</w:t>
      </w:r>
      <w:r w:rsidR="00D15B0C" w:rsidRPr="00324C0E">
        <w:rPr>
          <w:rFonts w:ascii="Times New Roman" w:hAnsi="Times New Roman" w:cs="Times New Roman"/>
          <w:sz w:val="28"/>
          <w:szCs w:val="28"/>
        </w:rPr>
        <w:t>ши</w:t>
      </w:r>
      <w:r w:rsidRPr="00324C0E">
        <w:rPr>
          <w:rFonts w:ascii="Times New Roman" w:hAnsi="Times New Roman" w:cs="Times New Roman"/>
          <w:sz w:val="28"/>
          <w:szCs w:val="28"/>
        </w:rPr>
        <w:t xml:space="preserve">» общей площадью </w:t>
      </w:r>
      <w:r w:rsidR="00530211">
        <w:rPr>
          <w:rFonts w:ascii="Times New Roman" w:hAnsi="Times New Roman" w:cs="Times New Roman"/>
          <w:sz w:val="28"/>
          <w:szCs w:val="28"/>
        </w:rPr>
        <w:t>11</w:t>
      </w:r>
      <w:r w:rsidR="00B03A71" w:rsidRPr="00B03A7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E397C">
        <w:rPr>
          <w:rFonts w:ascii="Times New Roman" w:hAnsi="Times New Roman" w:cs="Times New Roman"/>
          <w:sz w:val="28"/>
          <w:szCs w:val="28"/>
        </w:rPr>
        <w:t>890</w:t>
      </w:r>
      <w:r w:rsidR="00550E70" w:rsidRPr="00324C0E">
        <w:rPr>
          <w:rFonts w:ascii="Times New Roman" w:hAnsi="Times New Roman" w:cs="Times New Roman"/>
          <w:sz w:val="28"/>
          <w:szCs w:val="28"/>
        </w:rPr>
        <w:t xml:space="preserve"> г</w:t>
      </w:r>
      <w:r w:rsidR="00B03A71">
        <w:rPr>
          <w:rFonts w:ascii="Times New Roman" w:hAnsi="Times New Roman" w:cs="Times New Roman"/>
          <w:sz w:val="28"/>
          <w:szCs w:val="28"/>
        </w:rPr>
        <w:t>ектаров</w:t>
      </w:r>
      <w:r w:rsidR="00493C7C" w:rsidRPr="00324C0E">
        <w:rPr>
          <w:rFonts w:ascii="Times New Roman" w:hAnsi="Times New Roman" w:cs="Times New Roman"/>
          <w:sz w:val="28"/>
          <w:szCs w:val="28"/>
        </w:rPr>
        <w:t>.</w:t>
      </w:r>
      <w:r w:rsidRPr="0032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5" w:rsidRPr="0086261B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2.</w:t>
      </w:r>
      <w:r w:rsidR="00B03A71" w:rsidRPr="00B03A7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324C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3FA4" w:rsidRPr="0086261B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493C7C" w:rsidRPr="0086261B">
        <w:rPr>
          <w:rFonts w:ascii="Times New Roman" w:hAnsi="Times New Roman" w:cs="Times New Roman"/>
          <w:sz w:val="28"/>
          <w:szCs w:val="28"/>
        </w:rPr>
        <w:t>П</w:t>
      </w:r>
      <w:r w:rsidRPr="0086261B">
        <w:rPr>
          <w:rFonts w:ascii="Times New Roman" w:hAnsi="Times New Roman" w:cs="Times New Roman"/>
          <w:sz w:val="28"/>
          <w:szCs w:val="28"/>
        </w:rPr>
        <w:t>оложение о государственном природном зоологическом заказнике регионального значения «</w:t>
      </w:r>
      <w:r w:rsidR="00B4786D" w:rsidRPr="0086261B">
        <w:rPr>
          <w:rFonts w:ascii="Times New Roman" w:hAnsi="Times New Roman" w:cs="Times New Roman"/>
          <w:sz w:val="28"/>
          <w:szCs w:val="28"/>
        </w:rPr>
        <w:t>Устье реки М</w:t>
      </w:r>
      <w:r w:rsidR="00B60221">
        <w:rPr>
          <w:rFonts w:ascii="Times New Roman" w:hAnsi="Times New Roman" w:cs="Times New Roman"/>
          <w:sz w:val="28"/>
          <w:szCs w:val="28"/>
        </w:rPr>
        <w:t>е</w:t>
      </w:r>
      <w:r w:rsidR="00B4786D" w:rsidRPr="0086261B">
        <w:rPr>
          <w:rFonts w:ascii="Times New Roman" w:hAnsi="Times New Roman" w:cs="Times New Roman"/>
          <w:sz w:val="28"/>
          <w:szCs w:val="28"/>
        </w:rPr>
        <w:t>ши</w:t>
      </w:r>
      <w:r w:rsidRPr="0086261B">
        <w:rPr>
          <w:rFonts w:ascii="Times New Roman" w:hAnsi="Times New Roman" w:cs="Times New Roman"/>
          <w:sz w:val="28"/>
          <w:szCs w:val="28"/>
        </w:rPr>
        <w:t>»</w:t>
      </w:r>
      <w:r w:rsidR="00F842FA" w:rsidRPr="0086261B">
        <w:rPr>
          <w:rFonts w:ascii="Times New Roman" w:hAnsi="Times New Roman" w:cs="Times New Roman"/>
          <w:sz w:val="28"/>
          <w:szCs w:val="28"/>
        </w:rPr>
        <w:t xml:space="preserve"> </w:t>
      </w:r>
      <w:r w:rsidR="00933FA4" w:rsidRPr="0086261B">
        <w:rPr>
          <w:rFonts w:ascii="Times New Roman" w:hAnsi="Times New Roman" w:cs="Times New Roman"/>
          <w:sz w:val="28"/>
          <w:szCs w:val="28"/>
        </w:rPr>
        <w:t>и его границы</w:t>
      </w:r>
      <w:r w:rsidR="009D776E" w:rsidRPr="0086261B">
        <w:rPr>
          <w:rFonts w:ascii="Times New Roman" w:hAnsi="Times New Roman" w:cs="Times New Roman"/>
          <w:sz w:val="28"/>
          <w:szCs w:val="28"/>
        </w:rPr>
        <w:t>.</w:t>
      </w:r>
    </w:p>
    <w:p w:rsidR="00550E70" w:rsidRPr="0086261B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1B">
        <w:rPr>
          <w:rFonts w:ascii="Times New Roman" w:hAnsi="Times New Roman" w:cs="Times New Roman"/>
          <w:sz w:val="28"/>
          <w:szCs w:val="28"/>
        </w:rPr>
        <w:t>3.</w:t>
      </w:r>
      <w:r w:rsidR="00B03A71" w:rsidRPr="0086261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45898" w:rsidRPr="0086261B">
        <w:rPr>
          <w:rFonts w:ascii="Times New Roman" w:hAnsi="Times New Roman" w:cs="Times New Roman"/>
          <w:sz w:val="28"/>
          <w:szCs w:val="28"/>
        </w:rPr>
        <w:t xml:space="preserve">Государственному комитету Республики Татарстан по биологическим ресурсам </w:t>
      </w:r>
      <w:r w:rsidR="00B60221" w:rsidRPr="0086261B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862D3D" w:rsidRPr="0086261B">
        <w:rPr>
          <w:rFonts w:ascii="Times New Roman" w:hAnsi="Times New Roman" w:cs="Times New Roman"/>
          <w:sz w:val="28"/>
          <w:szCs w:val="28"/>
        </w:rPr>
        <w:t xml:space="preserve">представить в Кабинет Министров Республики Татарстан проект постановления Кабинета Министров Республики Татарстан </w:t>
      </w:r>
      <w:r w:rsidR="00A10E3A" w:rsidRPr="0086261B">
        <w:rPr>
          <w:rFonts w:ascii="Times New Roman" w:hAnsi="Times New Roman" w:cs="Times New Roman"/>
          <w:sz w:val="28"/>
          <w:szCs w:val="28"/>
        </w:rPr>
        <w:t>о</w:t>
      </w:r>
      <w:r w:rsidR="00862D3D" w:rsidRPr="0086261B">
        <w:rPr>
          <w:rFonts w:ascii="Times New Roman" w:hAnsi="Times New Roman" w:cs="Times New Roman"/>
          <w:sz w:val="28"/>
          <w:szCs w:val="28"/>
        </w:rPr>
        <w:t xml:space="preserve"> внесении соответствующих изменений в </w:t>
      </w:r>
      <w:hyperlink r:id="rId11" w:history="1">
        <w:r w:rsidRPr="008626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Государственный реестр</w:t>
        </w:r>
      </w:hyperlink>
      <w:r w:rsidRPr="0086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61B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="00862D3D" w:rsidRPr="0086261B">
        <w:rPr>
          <w:rFonts w:ascii="Times New Roman" w:hAnsi="Times New Roman" w:cs="Times New Roman"/>
          <w:sz w:val="28"/>
          <w:szCs w:val="28"/>
        </w:rPr>
        <w:t>территорий Республики Татарстан.</w:t>
      </w:r>
    </w:p>
    <w:p w:rsidR="00550E70" w:rsidRPr="0086261B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1B">
        <w:rPr>
          <w:rFonts w:ascii="Times New Roman" w:hAnsi="Times New Roman" w:cs="Times New Roman"/>
          <w:sz w:val="28"/>
          <w:szCs w:val="28"/>
        </w:rPr>
        <w:t>4.</w:t>
      </w:r>
      <w:r w:rsidR="00B03A71" w:rsidRPr="0086261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86261B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государственного природного </w:t>
      </w:r>
      <w:r w:rsidR="008A46E5" w:rsidRPr="0086261B">
        <w:rPr>
          <w:rFonts w:ascii="Times New Roman" w:hAnsi="Times New Roman" w:cs="Times New Roman"/>
          <w:sz w:val="28"/>
          <w:szCs w:val="28"/>
        </w:rPr>
        <w:t>зоологического заказника регионального значения «</w:t>
      </w:r>
      <w:r w:rsidR="00B4786D" w:rsidRPr="0086261B">
        <w:rPr>
          <w:rFonts w:ascii="Times New Roman" w:hAnsi="Times New Roman" w:cs="Times New Roman"/>
          <w:sz w:val="28"/>
          <w:szCs w:val="28"/>
        </w:rPr>
        <w:t>Устье реки М</w:t>
      </w:r>
      <w:r w:rsidR="00B60221">
        <w:rPr>
          <w:rFonts w:ascii="Times New Roman" w:hAnsi="Times New Roman" w:cs="Times New Roman"/>
          <w:sz w:val="28"/>
          <w:szCs w:val="28"/>
        </w:rPr>
        <w:t>е</w:t>
      </w:r>
      <w:r w:rsidR="00B4786D" w:rsidRPr="0086261B">
        <w:rPr>
          <w:rFonts w:ascii="Times New Roman" w:hAnsi="Times New Roman" w:cs="Times New Roman"/>
          <w:sz w:val="28"/>
          <w:szCs w:val="28"/>
        </w:rPr>
        <w:t>ши</w:t>
      </w:r>
      <w:r w:rsidR="008A46E5" w:rsidRPr="0086261B">
        <w:rPr>
          <w:rFonts w:ascii="Times New Roman" w:hAnsi="Times New Roman" w:cs="Times New Roman"/>
          <w:sz w:val="28"/>
          <w:szCs w:val="28"/>
        </w:rPr>
        <w:t xml:space="preserve">» </w:t>
      </w:r>
      <w:r w:rsidRPr="008626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D0D" w:rsidRPr="0086261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62D3D" w:rsidRPr="0086261B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в законе Республики Татарстан о бюджете Республики Татарстан на соответствующий финансовый год </w:t>
      </w:r>
      <w:r w:rsidR="0017612B" w:rsidRPr="0086261B">
        <w:rPr>
          <w:rFonts w:ascii="Times New Roman" w:hAnsi="Times New Roman" w:cs="Times New Roman"/>
          <w:sz w:val="28"/>
          <w:szCs w:val="28"/>
        </w:rPr>
        <w:t xml:space="preserve">и </w:t>
      </w:r>
      <w:r w:rsidR="0017612B" w:rsidRPr="0086261B">
        <w:rPr>
          <w:rFonts w:ascii="Times New Roman" w:hAnsi="Times New Roman" w:cs="Times New Roman"/>
          <w:sz w:val="28"/>
          <w:szCs w:val="28"/>
        </w:rPr>
        <w:lastRenderedPageBreak/>
        <w:t xml:space="preserve">на плановый период </w:t>
      </w:r>
      <w:r w:rsidR="00862D3D" w:rsidRPr="0086261B">
        <w:rPr>
          <w:rFonts w:ascii="Times New Roman" w:hAnsi="Times New Roman" w:cs="Times New Roman"/>
          <w:sz w:val="28"/>
          <w:szCs w:val="28"/>
        </w:rPr>
        <w:t>по ведомству «</w:t>
      </w:r>
      <w:r w:rsidR="00945898" w:rsidRPr="0086261B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 w:rsidR="00862D3D" w:rsidRPr="0086261B">
        <w:rPr>
          <w:rFonts w:ascii="Times New Roman" w:hAnsi="Times New Roman" w:cs="Times New Roman"/>
          <w:sz w:val="28"/>
          <w:szCs w:val="28"/>
        </w:rPr>
        <w:t>».</w:t>
      </w:r>
    </w:p>
    <w:p w:rsidR="00550E70" w:rsidRPr="00324C0E" w:rsidRDefault="00322822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1B">
        <w:rPr>
          <w:rFonts w:ascii="Times New Roman" w:hAnsi="Times New Roman" w:cs="Times New Roman"/>
          <w:sz w:val="28"/>
          <w:szCs w:val="28"/>
        </w:rPr>
        <w:t>5</w:t>
      </w:r>
      <w:r w:rsidR="00550E70" w:rsidRPr="0086261B">
        <w:rPr>
          <w:rFonts w:ascii="Times New Roman" w:hAnsi="Times New Roman" w:cs="Times New Roman"/>
          <w:sz w:val="28"/>
          <w:szCs w:val="28"/>
        </w:rPr>
        <w:t>.</w:t>
      </w:r>
      <w:r w:rsidR="004E0F0B" w:rsidRPr="0086261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0E70" w:rsidRPr="0086261B">
        <w:rPr>
          <w:rFonts w:ascii="Times New Roman" w:hAnsi="Times New Roman" w:cs="Times New Roman"/>
          <w:sz w:val="28"/>
          <w:szCs w:val="28"/>
        </w:rPr>
        <w:t>Контроль</w:t>
      </w:r>
      <w:r w:rsidR="009D776E" w:rsidRPr="0086261B">
        <w:rPr>
          <w:rFonts w:ascii="Times New Roman" w:hAnsi="Times New Roman" w:cs="Times New Roman"/>
          <w:sz w:val="28"/>
          <w:szCs w:val="28"/>
        </w:rPr>
        <w:t xml:space="preserve"> </w:t>
      </w:r>
      <w:r w:rsidR="00550E70" w:rsidRPr="0086261B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 w:rsidR="00945898" w:rsidRPr="0086261B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  <w:r w:rsidR="00550E70" w:rsidRPr="0086261B">
        <w:rPr>
          <w:rFonts w:ascii="Times New Roman" w:hAnsi="Times New Roman" w:cs="Times New Roman"/>
          <w:sz w:val="28"/>
          <w:szCs w:val="28"/>
        </w:rPr>
        <w:t>.</w:t>
      </w:r>
    </w:p>
    <w:p w:rsidR="00550E70" w:rsidRPr="00324C0E" w:rsidRDefault="002E7073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CF0B83" wp14:editId="3AF983B8">
            <wp:simplePos x="0" y="0"/>
            <wp:positionH relativeFrom="column">
              <wp:posOffset>1880606</wp:posOffset>
            </wp:positionH>
            <wp:positionV relativeFrom="paragraph">
              <wp:posOffset>119693</wp:posOffset>
            </wp:positionV>
            <wp:extent cx="2458192" cy="18877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9"/>
                    <a:stretch/>
                  </pic:blipFill>
                  <pic:spPr bwMode="auto">
                    <a:xfrm>
                      <a:off x="0" y="0"/>
                      <a:ext cx="2455792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3A" w:rsidRDefault="00A10E3A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F0B" w:rsidRDefault="004E0F0B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F0B" w:rsidRDefault="004E0F0B" w:rsidP="004E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B03A71" w:rsidRPr="00324C0E" w:rsidRDefault="004E0F0B" w:rsidP="004E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622191" w:rsidRDefault="00622191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862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Кабинета  Министров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 2018 № ___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государственном природном зоологическом заказнике регионального значения «</w:t>
      </w:r>
      <w:r>
        <w:rPr>
          <w:rFonts w:ascii="Times New Roman" w:hAnsi="Times New Roman" w:cs="Times New Roman"/>
          <w:sz w:val="28"/>
          <w:szCs w:val="28"/>
        </w:rPr>
        <w:t>Устье реки Меши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Государственный природный зоологический заказник регионального значения «</w:t>
      </w:r>
      <w:r>
        <w:rPr>
          <w:rFonts w:ascii="Times New Roman" w:hAnsi="Times New Roman" w:cs="Times New Roman"/>
          <w:sz w:val="28"/>
          <w:szCs w:val="28"/>
        </w:rPr>
        <w:t>Устье реки Меши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заказник) является особо охраняемой природной территорией регионального значения, образованной в целях </w:t>
      </w:r>
      <w:r>
        <w:rPr>
          <w:rFonts w:ascii="Times New Roman" w:hAnsi="Times New Roman" w:cs="Times New Roman"/>
          <w:sz w:val="28"/>
          <w:szCs w:val="28"/>
        </w:rPr>
        <w:t>создания устойчивой популяции водных биологических ресурсов</w:t>
      </w:r>
      <w:r>
        <w:rPr>
          <w:rFonts w:ascii="Times New Roman" w:hAnsi="Times New Roman" w:cs="Times New Roman"/>
          <w:bCs/>
          <w:sz w:val="28"/>
          <w:szCs w:val="28"/>
        </w:rPr>
        <w:t>, а также создания благоприятных условий для их воспроизводства путем проведения комплекса охранных мероприятий.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Заказник расположен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Лаишевского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имеет общую площадь 11 890 гектаров.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Заказник входит в состав природно-заповедного фонда Республики Татарстан.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Территория заказника обозначается предупредительными и информационными знаками.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Заказник находится в ведении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биологическим ресурсам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– Комитет).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Местонахождение Комитета: Республика Татарстан,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ул.Карима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Тинчурина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д.29.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Основные задачи Комитета при организации деятельности заказника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Основными задачами являются: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сохранение генетического фонда водных биологических ресурсов на территории устьевой части реки Меши;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воспроизводства водных биологических ресурсов и обеспечение их устойчивого существования.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Функции Комитета при организации деятельности заказника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Комитет в соответствии с возложенными на него задачами по организации деятельности заказника: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региональный государственный надзор в области охраны и использования особо охраняемых природных территорий регионального значения;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соблюдение юридическими лицами, индивидуальными предпринимателями и гражданами установленного настоящим Положением режима особой охраны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содействует проведению научно-исследовательских работ на территории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предпринимает меры по профилактике административных правонарушений на территории заказника, взаимодействует в этих целях с другими природоохранными органами;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 в установленном законодательством порядке предложения о введении и отмене ограничительных природоохранных мероприятий на территории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представляет интересы заказника во всех органах власти, в том числе  судебных, и организациях независимо от их организационно-правовой формы;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взаимодействует со средствами массовой информации по вопросам освещения результатов функциональной деятельности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выполняет в рамках своей компетенции иные функции в соответствии с законодательством Российской Федерации.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Права и обязанности должностных лиц Комитета,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 и региональный государственный надзор в области охраны и использования особо охраняемых природных территорий регионального значения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Должностные лица Комитета при проведении охранных и надзорных мероприятий на территории заказника в порядке, установленном законодательством Российской Федерации, в пределах своей компетенции имеют право: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территориях, а также законодательства Российской Федерации в области охраны и использования объектов животного мира и среды их обитания;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беспрепятственно по предъявлении служебного удостоверения и копии приказа (распоряжения) председателя (заместителя председателя) Комитета о назначении проверки посещать расположенные на территории заказника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  <w:proofErr w:type="gramEnd"/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выдавать юридическим лицам, индивидуальным предпринимателям и гражданам предписания об устранении выявленных нарушений режима заказника, о проведении мероприятий по обеспечению предотвращения вреда растениям, животным, окружающей среде.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составлять протоколы об административных правонарушениях, связанных с нарушением режима заказника, рассматривать дела об указанных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административных правонарушениях и принимать меры по предотвращению таких нарушений;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привлекать нарушителей режима заказника к административной ответственности в соответствии с Кодексом Российской Федерации об административных правонарушениях;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направлять в уполномоченные органы материалы, связанные с нарушением режима заказника, для решения вопросов о возбуждении уголовных дел по признакам преступлений;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режима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проверять у юридических лиц и граждан документы, разрешающие осуществлять пользование объектами животного мира,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 Федеральным законом              от 13 декабря 1996 года № 150-ФЗ «Об оружии»;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Должностные лица Комитета при проведении охранных и надзорных мероприятий на территории заказника в порядке, установленном законодательством Российской Федерации, обязаны: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сбор сведений, необходимых для ведения кадастра особо охраняемых природных территорий регионального значения;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разъяснительную работу и пропаганду экологических знаний среди населения с целью профилактики нарушений природоохранного законодательства и режима особой охраны территории заказника;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содействовать проведению научно-исследовательских работ;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обнаружения нарушений режима особой охраны заказника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отсутствия возможности их пресечения собственными силами незамедлительно извещать об этом руководство Комитета и правоохранительные органы;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представлять вышестоящему должностному лицу отчетную документацию о служебной деятельности и информацию о выявленных нарушениях;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содержать в исправном состоянии и обеспечивать сохранность вверенного имущества, служебных и иных строений, транспорта,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язи и других материальных ценностей, включая принятое на временное хранение имущество, изъятое у нарушителей.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Режим особой охраны заказника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На территории заказника запрещена любая деятельность, угрожающая существованию популяции водных биологических ресурсов.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На территории заказника запрещается без согласования с Комитетом сбор зоологических, ботанических и минералогических коллекций и палеонтологических объектов.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На территории заказника запрещаются: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с 1 февраля по 15 апреля промышленное и любительское рыболовство;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геологоразведочные работы, разработка полезных ископаемых, нерудных материалов и взрывные работы.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На территории заказника допускаются следующие виды деятельности: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рыболовство в научно-исследовательских и контрольных целях;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с 16 апреля по 31 января в рамках действующего законодательства промышленное и любительское рыболовство;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судоходство в границах судового хода и подхода к портам.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Граждане имеют право находиться на территории заказника.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Работы по содержанию внутренних водных путей осуществляются в соответствии с действующим законодательством.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5.7.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Юридические лица, индивидуальные предприниматели и граждане  обязаны соблюдать установленный режим особой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несут за его нарушение административную, уголовную и иную ответственность в соответствии с законодательством Российской Федерации.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Кабинета   Министров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 2018 № ___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Карта-схема и описание</w:t>
      </w:r>
    </w:p>
    <w:p w:rsidR="002E7073" w:rsidRDefault="002E7073" w:rsidP="002E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зоологического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заказника регионального значения «Устье реки Меши»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1563" cy="62701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18" cy="62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границ государственного природного зоологического заказника регионального значения «Устье реки Меши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координатной точки 55°30'20.93" N, 49°19'35.34" E на запад по акватории реки Меши до координатной точки 55°30'20.93" N, 49°19'35.34" E;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западная – от координатной точки 55°30'20.93" N, 49°19'35.34" E на юг по береговой линии реки Меши (по правому берегу) до места ей впадения в реку Каму (координатная точка 55°25'01.4" N, 49°22'23.22" E), далее по береговой линии Куйбышевского водохранилища до координатной точки 55°21'26.13"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N,    49°18'39.51" E, далее по береговой линии до координатной точки 55°20'14.04" N, 49°21'28.53" E, далее по береговой линии Куйбышевского водохранилища через координатную точку 55°20'09.74" N, 49°21'33.16" E, далее по береговой линии до координатной точки 55°17'18.02" N, 49°23'44.17" E, далее по береговой линии до координатной точки 55</w:t>
      </w:r>
      <w:proofErr w:type="gramEnd"/>
      <w:r>
        <w:rPr>
          <w:rFonts w:ascii="Times New Roman" w:hAnsi="Times New Roman" w:cs="Times New Roman"/>
          <w:sz w:val="28"/>
          <w:szCs w:val="28"/>
        </w:rPr>
        <w:t>°16'18.94" N, 49°21'16.94" E;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координатной точки 55°16'18.94" N, 49°21'16.94" E на восток по акватории Куйбышевского водохранилища до координатной точки 55°16'03.36" N, 49°25'21.35" E;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координатной точки 55°16'03.36" N, 49°25'21.35" E на север    по акватории Куйбышевского водохранилища через координатные точки: 55°17'37.46" N, 49°27'45.03" E; 55°20'07.98" N, 49°28'12.22" E; 55°21'42.15" N, 49°25'46.38" E до координатной точки 55°23'35.91" N, 49°27'40.09" E и далее на север по береговой линии Куйбышевского водохранилища и реки Меши до координатной точки 55°30'20.93" N, 49°19'35.34" E.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7073" w:rsidRDefault="002E7073" w:rsidP="002E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2E7073" w:rsidSect="00887B68">
      <w:headerReference w:type="default" r:id="rId14"/>
      <w:pgSz w:w="11900" w:h="16800"/>
      <w:pgMar w:top="1134" w:right="560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5B" w:rsidRDefault="00C2485B" w:rsidP="004E0F0B">
      <w:pPr>
        <w:spacing w:after="0" w:line="240" w:lineRule="auto"/>
      </w:pPr>
      <w:r>
        <w:separator/>
      </w:r>
    </w:p>
  </w:endnote>
  <w:endnote w:type="continuationSeparator" w:id="0">
    <w:p w:rsidR="00C2485B" w:rsidRDefault="00C2485B" w:rsidP="004E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5B" w:rsidRDefault="00C2485B" w:rsidP="004E0F0B">
      <w:pPr>
        <w:spacing w:after="0" w:line="240" w:lineRule="auto"/>
      </w:pPr>
      <w:r>
        <w:separator/>
      </w:r>
    </w:p>
  </w:footnote>
  <w:footnote w:type="continuationSeparator" w:id="0">
    <w:p w:rsidR="00C2485B" w:rsidRDefault="00C2485B" w:rsidP="004E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6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0F0B" w:rsidRPr="004E0F0B" w:rsidRDefault="004E0F0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0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0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F0B" w:rsidRDefault="004E0F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19E"/>
    <w:multiLevelType w:val="hybridMultilevel"/>
    <w:tmpl w:val="D506D450"/>
    <w:lvl w:ilvl="0" w:tplc="987AF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A"/>
    <w:rsid w:val="0000479F"/>
    <w:rsid w:val="00004CFE"/>
    <w:rsid w:val="000111C2"/>
    <w:rsid w:val="00013432"/>
    <w:rsid w:val="0002411A"/>
    <w:rsid w:val="00045CDF"/>
    <w:rsid w:val="0005491A"/>
    <w:rsid w:val="000620F4"/>
    <w:rsid w:val="0008656F"/>
    <w:rsid w:val="00093FD3"/>
    <w:rsid w:val="0009628A"/>
    <w:rsid w:val="000A1E3D"/>
    <w:rsid w:val="000A7957"/>
    <w:rsid w:val="000C2B84"/>
    <w:rsid w:val="000C63D8"/>
    <w:rsid w:val="000C7AC6"/>
    <w:rsid w:val="000D18E6"/>
    <w:rsid w:val="000E1DF2"/>
    <w:rsid w:val="000E6C37"/>
    <w:rsid w:val="000F31A2"/>
    <w:rsid w:val="000F55C7"/>
    <w:rsid w:val="000F5806"/>
    <w:rsid w:val="0010051C"/>
    <w:rsid w:val="00110E3C"/>
    <w:rsid w:val="001552C1"/>
    <w:rsid w:val="00162A3F"/>
    <w:rsid w:val="00162B94"/>
    <w:rsid w:val="00172E71"/>
    <w:rsid w:val="0017612B"/>
    <w:rsid w:val="00191433"/>
    <w:rsid w:val="001925B1"/>
    <w:rsid w:val="001930AD"/>
    <w:rsid w:val="001A0EFD"/>
    <w:rsid w:val="001B173C"/>
    <w:rsid w:val="001B17B6"/>
    <w:rsid w:val="001B2221"/>
    <w:rsid w:val="001C277F"/>
    <w:rsid w:val="00201736"/>
    <w:rsid w:val="0020664E"/>
    <w:rsid w:val="002348DF"/>
    <w:rsid w:val="0023519B"/>
    <w:rsid w:val="00237219"/>
    <w:rsid w:val="002520B3"/>
    <w:rsid w:val="00253D8A"/>
    <w:rsid w:val="00255428"/>
    <w:rsid w:val="0026039E"/>
    <w:rsid w:val="00260D7D"/>
    <w:rsid w:val="002834FC"/>
    <w:rsid w:val="002A50EA"/>
    <w:rsid w:val="002A7B18"/>
    <w:rsid w:val="002B1543"/>
    <w:rsid w:val="002B2CA4"/>
    <w:rsid w:val="002B2EB4"/>
    <w:rsid w:val="002B4556"/>
    <w:rsid w:val="002B4D3D"/>
    <w:rsid w:val="002C1C85"/>
    <w:rsid w:val="002C2256"/>
    <w:rsid w:val="002D5DCF"/>
    <w:rsid w:val="002D7159"/>
    <w:rsid w:val="002E7073"/>
    <w:rsid w:val="002F5C50"/>
    <w:rsid w:val="00304C2B"/>
    <w:rsid w:val="00322822"/>
    <w:rsid w:val="00324C0E"/>
    <w:rsid w:val="003260A6"/>
    <w:rsid w:val="00332B79"/>
    <w:rsid w:val="003358B8"/>
    <w:rsid w:val="00336A52"/>
    <w:rsid w:val="0034325F"/>
    <w:rsid w:val="00345BAA"/>
    <w:rsid w:val="003562DB"/>
    <w:rsid w:val="00356D6F"/>
    <w:rsid w:val="003626F8"/>
    <w:rsid w:val="00374EB5"/>
    <w:rsid w:val="003776C8"/>
    <w:rsid w:val="00380F57"/>
    <w:rsid w:val="00384C28"/>
    <w:rsid w:val="003907C8"/>
    <w:rsid w:val="00397BCD"/>
    <w:rsid w:val="003A5CED"/>
    <w:rsid w:val="003B5F19"/>
    <w:rsid w:val="003C577C"/>
    <w:rsid w:val="003D34A7"/>
    <w:rsid w:val="003D5CAD"/>
    <w:rsid w:val="003E397C"/>
    <w:rsid w:val="003E7EAE"/>
    <w:rsid w:val="003F0A4B"/>
    <w:rsid w:val="003F336F"/>
    <w:rsid w:val="00400B6B"/>
    <w:rsid w:val="00401F20"/>
    <w:rsid w:val="00403B77"/>
    <w:rsid w:val="00434CF3"/>
    <w:rsid w:val="00437F5A"/>
    <w:rsid w:val="00441B10"/>
    <w:rsid w:val="00442CB3"/>
    <w:rsid w:val="004474EB"/>
    <w:rsid w:val="0045120A"/>
    <w:rsid w:val="0045549D"/>
    <w:rsid w:val="004611D8"/>
    <w:rsid w:val="00461EE5"/>
    <w:rsid w:val="004629A2"/>
    <w:rsid w:val="00463F6C"/>
    <w:rsid w:val="0047345B"/>
    <w:rsid w:val="00473AF8"/>
    <w:rsid w:val="00475D88"/>
    <w:rsid w:val="00476848"/>
    <w:rsid w:val="00476FF0"/>
    <w:rsid w:val="00483026"/>
    <w:rsid w:val="00493C7C"/>
    <w:rsid w:val="00496A9E"/>
    <w:rsid w:val="004972BF"/>
    <w:rsid w:val="004A2BE6"/>
    <w:rsid w:val="004A3960"/>
    <w:rsid w:val="004B4C6D"/>
    <w:rsid w:val="004C2118"/>
    <w:rsid w:val="004D7794"/>
    <w:rsid w:val="004E0F0B"/>
    <w:rsid w:val="00516B6A"/>
    <w:rsid w:val="00522471"/>
    <w:rsid w:val="00524BFF"/>
    <w:rsid w:val="00526667"/>
    <w:rsid w:val="00530211"/>
    <w:rsid w:val="00532F2D"/>
    <w:rsid w:val="005378B9"/>
    <w:rsid w:val="00550E70"/>
    <w:rsid w:val="00553176"/>
    <w:rsid w:val="00557780"/>
    <w:rsid w:val="00562546"/>
    <w:rsid w:val="00564805"/>
    <w:rsid w:val="00574A09"/>
    <w:rsid w:val="00583DC5"/>
    <w:rsid w:val="00585FF8"/>
    <w:rsid w:val="005A4D18"/>
    <w:rsid w:val="005B30B8"/>
    <w:rsid w:val="005B352A"/>
    <w:rsid w:val="005B47E5"/>
    <w:rsid w:val="005B75A9"/>
    <w:rsid w:val="005C6FD8"/>
    <w:rsid w:val="005D3F27"/>
    <w:rsid w:val="005E3CFE"/>
    <w:rsid w:val="005F6F50"/>
    <w:rsid w:val="00601CA8"/>
    <w:rsid w:val="00602AD8"/>
    <w:rsid w:val="00612FA9"/>
    <w:rsid w:val="00620E7A"/>
    <w:rsid w:val="00622191"/>
    <w:rsid w:val="006226F9"/>
    <w:rsid w:val="00626E4F"/>
    <w:rsid w:val="006273B8"/>
    <w:rsid w:val="00632762"/>
    <w:rsid w:val="0064122B"/>
    <w:rsid w:val="00641E5B"/>
    <w:rsid w:val="00650EFB"/>
    <w:rsid w:val="00651862"/>
    <w:rsid w:val="006765A8"/>
    <w:rsid w:val="006774C9"/>
    <w:rsid w:val="006851F6"/>
    <w:rsid w:val="006863F9"/>
    <w:rsid w:val="00692AF9"/>
    <w:rsid w:val="006B3DBD"/>
    <w:rsid w:val="006C21E2"/>
    <w:rsid w:val="006C6D03"/>
    <w:rsid w:val="006C79C0"/>
    <w:rsid w:val="006E5F47"/>
    <w:rsid w:val="006F3D0E"/>
    <w:rsid w:val="006F74E8"/>
    <w:rsid w:val="006F74FD"/>
    <w:rsid w:val="00722D9B"/>
    <w:rsid w:val="0073573C"/>
    <w:rsid w:val="007619F4"/>
    <w:rsid w:val="00762F51"/>
    <w:rsid w:val="00774C44"/>
    <w:rsid w:val="00777687"/>
    <w:rsid w:val="0078038B"/>
    <w:rsid w:val="00787F01"/>
    <w:rsid w:val="00790E46"/>
    <w:rsid w:val="007A7C1B"/>
    <w:rsid w:val="007B1D0D"/>
    <w:rsid w:val="007B7149"/>
    <w:rsid w:val="007C0956"/>
    <w:rsid w:val="007C2560"/>
    <w:rsid w:val="007D1C2B"/>
    <w:rsid w:val="007D6C85"/>
    <w:rsid w:val="007D7129"/>
    <w:rsid w:val="007E0B59"/>
    <w:rsid w:val="007F44AA"/>
    <w:rsid w:val="007F5F52"/>
    <w:rsid w:val="00803E93"/>
    <w:rsid w:val="00816D5B"/>
    <w:rsid w:val="0082214C"/>
    <w:rsid w:val="008352FE"/>
    <w:rsid w:val="00836715"/>
    <w:rsid w:val="0084530A"/>
    <w:rsid w:val="008478AF"/>
    <w:rsid w:val="00850761"/>
    <w:rsid w:val="00851F36"/>
    <w:rsid w:val="00856988"/>
    <w:rsid w:val="00857CDD"/>
    <w:rsid w:val="0086261B"/>
    <w:rsid w:val="00862D3D"/>
    <w:rsid w:val="0087612A"/>
    <w:rsid w:val="00876524"/>
    <w:rsid w:val="0088177F"/>
    <w:rsid w:val="00887B68"/>
    <w:rsid w:val="00891858"/>
    <w:rsid w:val="008A013E"/>
    <w:rsid w:val="008A46E5"/>
    <w:rsid w:val="008C2804"/>
    <w:rsid w:val="008C2924"/>
    <w:rsid w:val="008C4E7B"/>
    <w:rsid w:val="008D133E"/>
    <w:rsid w:val="008D1ED2"/>
    <w:rsid w:val="008D38E5"/>
    <w:rsid w:val="009026F2"/>
    <w:rsid w:val="00902847"/>
    <w:rsid w:val="00903D49"/>
    <w:rsid w:val="00905523"/>
    <w:rsid w:val="00910CFB"/>
    <w:rsid w:val="00921449"/>
    <w:rsid w:val="00933FA4"/>
    <w:rsid w:val="009366F4"/>
    <w:rsid w:val="009430B0"/>
    <w:rsid w:val="00943FC7"/>
    <w:rsid w:val="00945898"/>
    <w:rsid w:val="00951C2B"/>
    <w:rsid w:val="0095235E"/>
    <w:rsid w:val="009550C5"/>
    <w:rsid w:val="0095573F"/>
    <w:rsid w:val="00962516"/>
    <w:rsid w:val="00966C86"/>
    <w:rsid w:val="00970B1E"/>
    <w:rsid w:val="009714ED"/>
    <w:rsid w:val="00980DED"/>
    <w:rsid w:val="0099341F"/>
    <w:rsid w:val="009B3DF2"/>
    <w:rsid w:val="009B6D09"/>
    <w:rsid w:val="009D28B9"/>
    <w:rsid w:val="009D776E"/>
    <w:rsid w:val="009E13CF"/>
    <w:rsid w:val="009E4BDF"/>
    <w:rsid w:val="009F1275"/>
    <w:rsid w:val="009F4731"/>
    <w:rsid w:val="00A00DF9"/>
    <w:rsid w:val="00A05D6A"/>
    <w:rsid w:val="00A10E3A"/>
    <w:rsid w:val="00A15B60"/>
    <w:rsid w:val="00A306D3"/>
    <w:rsid w:val="00A324A9"/>
    <w:rsid w:val="00A764A4"/>
    <w:rsid w:val="00A7748A"/>
    <w:rsid w:val="00A8274E"/>
    <w:rsid w:val="00A93877"/>
    <w:rsid w:val="00AA46A6"/>
    <w:rsid w:val="00AB2305"/>
    <w:rsid w:val="00AB302A"/>
    <w:rsid w:val="00AB7DCD"/>
    <w:rsid w:val="00AC1697"/>
    <w:rsid w:val="00AC6B3B"/>
    <w:rsid w:val="00AD163E"/>
    <w:rsid w:val="00AE6A3B"/>
    <w:rsid w:val="00AF0214"/>
    <w:rsid w:val="00AF13C6"/>
    <w:rsid w:val="00AF76F3"/>
    <w:rsid w:val="00B005B3"/>
    <w:rsid w:val="00B007EC"/>
    <w:rsid w:val="00B03A71"/>
    <w:rsid w:val="00B0540A"/>
    <w:rsid w:val="00B079C7"/>
    <w:rsid w:val="00B27226"/>
    <w:rsid w:val="00B3034C"/>
    <w:rsid w:val="00B365BE"/>
    <w:rsid w:val="00B4786D"/>
    <w:rsid w:val="00B52872"/>
    <w:rsid w:val="00B53768"/>
    <w:rsid w:val="00B53E48"/>
    <w:rsid w:val="00B60221"/>
    <w:rsid w:val="00B60B03"/>
    <w:rsid w:val="00B6189F"/>
    <w:rsid w:val="00B63462"/>
    <w:rsid w:val="00B716F7"/>
    <w:rsid w:val="00B824CE"/>
    <w:rsid w:val="00B82AFD"/>
    <w:rsid w:val="00B82DE1"/>
    <w:rsid w:val="00B85A44"/>
    <w:rsid w:val="00B87DC1"/>
    <w:rsid w:val="00B924B4"/>
    <w:rsid w:val="00B925B6"/>
    <w:rsid w:val="00B94413"/>
    <w:rsid w:val="00BA55D9"/>
    <w:rsid w:val="00BA6C2F"/>
    <w:rsid w:val="00BB01BB"/>
    <w:rsid w:val="00BB7AD1"/>
    <w:rsid w:val="00BC0114"/>
    <w:rsid w:val="00BD6733"/>
    <w:rsid w:val="00BE2744"/>
    <w:rsid w:val="00BF09C9"/>
    <w:rsid w:val="00C22FA0"/>
    <w:rsid w:val="00C2485B"/>
    <w:rsid w:val="00C50328"/>
    <w:rsid w:val="00C529F7"/>
    <w:rsid w:val="00C65873"/>
    <w:rsid w:val="00C65E94"/>
    <w:rsid w:val="00C73DE1"/>
    <w:rsid w:val="00C75F81"/>
    <w:rsid w:val="00C85CF9"/>
    <w:rsid w:val="00C902E7"/>
    <w:rsid w:val="00C96C9C"/>
    <w:rsid w:val="00CA1221"/>
    <w:rsid w:val="00CA1F46"/>
    <w:rsid w:val="00CA42F5"/>
    <w:rsid w:val="00CB045B"/>
    <w:rsid w:val="00CC44EC"/>
    <w:rsid w:val="00CD27B5"/>
    <w:rsid w:val="00CE1A67"/>
    <w:rsid w:val="00CE33CE"/>
    <w:rsid w:val="00CE6661"/>
    <w:rsid w:val="00CE7C96"/>
    <w:rsid w:val="00CF0192"/>
    <w:rsid w:val="00CF0DAF"/>
    <w:rsid w:val="00CF1112"/>
    <w:rsid w:val="00D00AAE"/>
    <w:rsid w:val="00D1196B"/>
    <w:rsid w:val="00D13C0C"/>
    <w:rsid w:val="00D14B3B"/>
    <w:rsid w:val="00D15B0C"/>
    <w:rsid w:val="00D17959"/>
    <w:rsid w:val="00D22551"/>
    <w:rsid w:val="00D22B3D"/>
    <w:rsid w:val="00D3219E"/>
    <w:rsid w:val="00D37D87"/>
    <w:rsid w:val="00D43E6C"/>
    <w:rsid w:val="00D44F7B"/>
    <w:rsid w:val="00D4504A"/>
    <w:rsid w:val="00D479E7"/>
    <w:rsid w:val="00D5118C"/>
    <w:rsid w:val="00D52602"/>
    <w:rsid w:val="00D54C71"/>
    <w:rsid w:val="00D60348"/>
    <w:rsid w:val="00D647C1"/>
    <w:rsid w:val="00D70A01"/>
    <w:rsid w:val="00D87F2A"/>
    <w:rsid w:val="00D913AC"/>
    <w:rsid w:val="00DA38E5"/>
    <w:rsid w:val="00DC32F7"/>
    <w:rsid w:val="00DC4766"/>
    <w:rsid w:val="00DC7CDE"/>
    <w:rsid w:val="00DD54DF"/>
    <w:rsid w:val="00DE19D3"/>
    <w:rsid w:val="00E024CE"/>
    <w:rsid w:val="00E03263"/>
    <w:rsid w:val="00E1765C"/>
    <w:rsid w:val="00E221CC"/>
    <w:rsid w:val="00E34DC0"/>
    <w:rsid w:val="00E423F8"/>
    <w:rsid w:val="00E5250F"/>
    <w:rsid w:val="00E65514"/>
    <w:rsid w:val="00E70C79"/>
    <w:rsid w:val="00E7223A"/>
    <w:rsid w:val="00E81507"/>
    <w:rsid w:val="00E870D5"/>
    <w:rsid w:val="00E9138E"/>
    <w:rsid w:val="00EA1BDA"/>
    <w:rsid w:val="00EA36CA"/>
    <w:rsid w:val="00EA3E02"/>
    <w:rsid w:val="00EA43D8"/>
    <w:rsid w:val="00EA5786"/>
    <w:rsid w:val="00EA63A0"/>
    <w:rsid w:val="00EC5E05"/>
    <w:rsid w:val="00EC7163"/>
    <w:rsid w:val="00ED7313"/>
    <w:rsid w:val="00EE0731"/>
    <w:rsid w:val="00EE6CD9"/>
    <w:rsid w:val="00EF08E3"/>
    <w:rsid w:val="00EF196D"/>
    <w:rsid w:val="00EF793A"/>
    <w:rsid w:val="00F06554"/>
    <w:rsid w:val="00F10D03"/>
    <w:rsid w:val="00F14F47"/>
    <w:rsid w:val="00F202C5"/>
    <w:rsid w:val="00F22F10"/>
    <w:rsid w:val="00F266D8"/>
    <w:rsid w:val="00F27CFE"/>
    <w:rsid w:val="00F40668"/>
    <w:rsid w:val="00F41DB5"/>
    <w:rsid w:val="00F525E7"/>
    <w:rsid w:val="00F554DB"/>
    <w:rsid w:val="00F5662D"/>
    <w:rsid w:val="00F57463"/>
    <w:rsid w:val="00F6214B"/>
    <w:rsid w:val="00F62463"/>
    <w:rsid w:val="00F62A36"/>
    <w:rsid w:val="00F63B5E"/>
    <w:rsid w:val="00F71739"/>
    <w:rsid w:val="00F727A0"/>
    <w:rsid w:val="00F7475F"/>
    <w:rsid w:val="00F83209"/>
    <w:rsid w:val="00F842FA"/>
    <w:rsid w:val="00F843FF"/>
    <w:rsid w:val="00F84AB9"/>
    <w:rsid w:val="00F864C6"/>
    <w:rsid w:val="00F96C5E"/>
    <w:rsid w:val="00FA0FEA"/>
    <w:rsid w:val="00FA36BB"/>
    <w:rsid w:val="00FA3D76"/>
    <w:rsid w:val="00FA457F"/>
    <w:rsid w:val="00FF145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E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0F0B"/>
  </w:style>
  <w:style w:type="paragraph" w:styleId="af0">
    <w:name w:val="footer"/>
    <w:basedOn w:val="a"/>
    <w:link w:val="af1"/>
    <w:uiPriority w:val="99"/>
    <w:unhideWhenUsed/>
    <w:rsid w:val="004E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E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0F0B"/>
  </w:style>
  <w:style w:type="paragraph" w:styleId="af0">
    <w:name w:val="footer"/>
    <w:basedOn w:val="a"/>
    <w:link w:val="af1"/>
    <w:uiPriority w:val="99"/>
    <w:unhideWhenUsed/>
    <w:rsid w:val="004E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09247.1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7990.5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DCEF-D19A-4007-9C76-82D63CB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10675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rinat.chispyakov</dc:creator>
  <cp:lastModifiedBy>User</cp:lastModifiedBy>
  <cp:revision>2</cp:revision>
  <cp:lastPrinted>2018-02-14T06:56:00Z</cp:lastPrinted>
  <dcterms:created xsi:type="dcterms:W3CDTF">2018-02-28T12:50:00Z</dcterms:created>
  <dcterms:modified xsi:type="dcterms:W3CDTF">2018-02-28T12:50:00Z</dcterms:modified>
</cp:coreProperties>
</file>