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Государственный кадастр особо охраняемых природных территорий </w:t>
      </w:r>
    </w:p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677"/>
        <w:gridCol w:w="85"/>
        <w:gridCol w:w="939"/>
        <w:gridCol w:w="2238"/>
        <w:gridCol w:w="3262"/>
      </w:tblGrid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ООПТ </w:t>
            </w:r>
          </w:p>
        </w:tc>
        <w:tc>
          <w:tcPr>
            <w:tcW w:w="6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6549D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природы регионального значения «</w:t>
            </w:r>
            <w:proofErr w:type="spellStart"/>
            <w:r w:rsidR="006549DB" w:rsidRPr="006549DB">
              <w:rPr>
                <w:rFonts w:ascii="Times New Roman" w:hAnsi="Times New Roman"/>
                <w:sz w:val="24"/>
                <w:szCs w:val="24"/>
              </w:rPr>
              <w:t>Ко</w:t>
            </w:r>
            <w:r w:rsidR="006549DB">
              <w:rPr>
                <w:rFonts w:ascii="Times New Roman" w:hAnsi="Times New Roman"/>
                <w:sz w:val="24"/>
                <w:szCs w:val="24"/>
              </w:rPr>
              <w:t>робковский</w:t>
            </w:r>
            <w:proofErr w:type="spellEnd"/>
            <w:r w:rsidR="006549DB">
              <w:rPr>
                <w:rFonts w:ascii="Times New Roman" w:hAnsi="Times New Roman"/>
                <w:sz w:val="24"/>
                <w:szCs w:val="24"/>
              </w:rPr>
              <w:t xml:space="preserve"> склон»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2153F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природы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Порядковый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кадастрового дела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Профиль: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Действующий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создания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Pr="00E95F02" w:rsidRDefault="00A14044" w:rsidP="00A14044">
            <w:pPr>
              <w:spacing w:before="60" w:after="60" w:line="240" w:lineRule="auto"/>
              <w:rPr>
                <w:rFonts w:ascii="Verdana" w:eastAsia="Times New Roman" w:hAnsi="Verdana"/>
                <w:b/>
                <w:bCs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8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 w:rsidR="00E95F02" w:rsidRPr="00E95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E8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87E87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887E87" w:rsidRPr="0088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0082" w:rsidTr="00887E8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создания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66E" w:rsidRPr="00DE0332" w:rsidRDefault="0023366E" w:rsidP="003F1A06">
            <w:pPr>
              <w:pStyle w:val="ConsPlusNormal"/>
              <w:jc w:val="both"/>
              <w:rPr>
                <w:rFonts w:ascii="Arial" w:eastAsiaTheme="minorHAnsi" w:hAnsi="Arial" w:cs="Arial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Нормативная основа функционирования</w:t>
            </w:r>
          </w:p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правового акта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документа</w:t>
            </w:r>
          </w:p>
        </w:tc>
      </w:tr>
      <w:tr w:rsidR="002070E3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3" w:rsidRDefault="0041459D" w:rsidP="00A4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0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3" w:rsidRPr="00955A32" w:rsidRDefault="006549DB" w:rsidP="002070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070E3" w:rsidRPr="00955A32">
                <w:rPr>
                  <w:rFonts w:ascii="Times New Roman" w:hAnsi="Times New Roman"/>
                  <w:sz w:val="24"/>
                  <w:szCs w:val="24"/>
                </w:rPr>
                <w:t>Постановление кабинета Министров Республики Татарстан</w:t>
              </w:r>
            </w:hyperlink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3" w:rsidRDefault="002070E3" w:rsidP="00207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414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044">
              <w:rPr>
                <w:rFonts w:ascii="Times New Roman" w:hAnsi="Times New Roman"/>
                <w:sz w:val="24"/>
                <w:szCs w:val="24"/>
              </w:rPr>
              <w:t>281</w:t>
            </w:r>
          </w:p>
          <w:p w:rsidR="002070E3" w:rsidRDefault="002070E3" w:rsidP="00A4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14044" w:rsidRPr="00A14044">
              <w:rPr>
                <w:rFonts w:ascii="Times New Roman" w:hAnsi="Times New Roman"/>
                <w:sz w:val="24"/>
                <w:szCs w:val="24"/>
              </w:rPr>
              <w:t xml:space="preserve">4 мая 2016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3" w:rsidRDefault="006549DB" w:rsidP="002070E3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3" w:rsidRPr="001D2B06" w:rsidRDefault="00A14044" w:rsidP="00207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 xml:space="preserve">Об объявлении природных объектов </w:t>
            </w:r>
            <w:proofErr w:type="spellStart"/>
            <w:r w:rsidRPr="00A14044">
              <w:rPr>
                <w:rFonts w:ascii="Times New Roman" w:hAnsi="Times New Roman"/>
                <w:sz w:val="24"/>
                <w:szCs w:val="24"/>
              </w:rPr>
              <w:t>Бугульминского</w:t>
            </w:r>
            <w:proofErr w:type="spellEnd"/>
            <w:r w:rsidRPr="00A140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памятниками природы регионального значения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 w:rsidP="00BB78ED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 w:rsidP="00BB78ED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Ведомственная подчиненность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BB6B85" w:rsidP="00BB78ED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комитет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 Республики Татарстан по биологическим ресурсам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статус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ООПТ согласно классификации МСОП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Pr="009A08CD" w:rsidRDefault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- Природный памятник (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Natural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Monument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кластеров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082" w:rsidRDefault="00486F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Pr="0041459D" w:rsidRDefault="00B8569A" w:rsidP="00A140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="00A14044">
              <w:rPr>
                <w:rFonts w:ascii="Times New Roman" w:hAnsi="Times New Roman"/>
                <w:sz w:val="24"/>
                <w:szCs w:val="24"/>
              </w:rPr>
              <w:t>Бугульминский</w:t>
            </w:r>
            <w:proofErr w:type="spellEnd"/>
            <w:r w:rsidR="00A14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59D">
              <w:rPr>
                <w:rFonts w:ascii="Times New Roman" w:hAnsi="Times New Roman"/>
                <w:sz w:val="24"/>
                <w:szCs w:val="24"/>
              </w:rPr>
              <w:t>муниципальный район.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Pr="00B8569A" w:rsidRDefault="006549DB" w:rsidP="00A465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 xml:space="preserve">В 1 км восточнее д. </w:t>
            </w:r>
            <w:proofErr w:type="spellStart"/>
            <w:r w:rsidRPr="006549DB">
              <w:rPr>
                <w:rFonts w:ascii="Times New Roman" w:hAnsi="Times New Roman"/>
                <w:sz w:val="24"/>
                <w:szCs w:val="24"/>
              </w:rPr>
              <w:t>Коробково</w:t>
            </w:r>
            <w:proofErr w:type="spellEnd"/>
            <w:r w:rsidRPr="006549DB">
              <w:rPr>
                <w:rFonts w:ascii="Times New Roman" w:hAnsi="Times New Roman"/>
                <w:sz w:val="24"/>
                <w:szCs w:val="24"/>
              </w:rPr>
              <w:t xml:space="preserve"> по левобережью р. </w:t>
            </w:r>
            <w:proofErr w:type="spellStart"/>
            <w:r w:rsidRPr="006549DB">
              <w:rPr>
                <w:rFonts w:ascii="Times New Roman" w:hAnsi="Times New Roman"/>
                <w:sz w:val="24"/>
                <w:szCs w:val="24"/>
              </w:rPr>
              <w:t>Сулы</w:t>
            </w:r>
            <w:proofErr w:type="spellEnd"/>
            <w:r w:rsidRPr="00654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площадь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654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  <w:r w:rsidR="00A14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082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морской акватории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9A08CD" w:rsidP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без изъятия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охранной зоны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6C65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Границы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A14044" w:rsidP="006549D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140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Бугульминское</w:t>
            </w:r>
            <w:proofErr w:type="spellEnd"/>
            <w:r w:rsidRPr="00A140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лесничество, Петровское участковое лесничество (кв. </w:t>
            </w:r>
            <w:r w:rsidR="00654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Pr="00A140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в границах ООПТ иных особо охраняемых природных территорий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особенности ООПТ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Нарушенность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553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6C6522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Почвенный покров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5534E6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Гидрологическая сеть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Флора и растительность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ED" w:rsidRPr="00951592" w:rsidRDefault="00A46599" w:rsidP="006549DB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Отмечено </w:t>
            </w:r>
            <w:r w:rsidR="006549DB">
              <w:rPr>
                <w:rFonts w:ascii="Times New Roman" w:hAnsi="Times New Roman"/>
                <w:sz w:val="24"/>
                <w:szCs w:val="24"/>
              </w:rPr>
              <w:t xml:space="preserve">21 вид растений: </w:t>
            </w:r>
            <w:r w:rsidR="006549DB" w:rsidRPr="006549DB">
              <w:rPr>
                <w:rFonts w:ascii="Times New Roman" w:hAnsi="Times New Roman"/>
                <w:sz w:val="24"/>
                <w:szCs w:val="24"/>
              </w:rPr>
              <w:t>эфедра двуколосковая, лук шаровидный, астрагал вол</w:t>
            </w:r>
            <w:r w:rsidR="006549DB">
              <w:rPr>
                <w:rFonts w:ascii="Times New Roman" w:hAnsi="Times New Roman"/>
                <w:sz w:val="24"/>
                <w:szCs w:val="24"/>
              </w:rPr>
              <w:t xml:space="preserve">жский, ковыль </w:t>
            </w:r>
            <w:proofErr w:type="spellStart"/>
            <w:r w:rsidR="006549DB">
              <w:rPr>
                <w:rFonts w:ascii="Times New Roman" w:hAnsi="Times New Roman"/>
                <w:sz w:val="24"/>
                <w:szCs w:val="24"/>
              </w:rPr>
              <w:t>сарептский</w:t>
            </w:r>
            <w:proofErr w:type="spellEnd"/>
            <w:r w:rsidR="006549DB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фонд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41459D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2070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4" w:rsidRPr="00C72261" w:rsidRDefault="006549DB" w:rsidP="006549DB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Отмечено </w:t>
            </w:r>
            <w:r w:rsidRPr="006549DB">
              <w:rPr>
                <w:rFonts w:ascii="Times New Roman" w:hAnsi="Times New Roman"/>
                <w:sz w:val="24"/>
                <w:szCs w:val="24"/>
              </w:rPr>
              <w:t>2 вида птиц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549DB">
              <w:rPr>
                <w:rFonts w:ascii="Times New Roman" w:hAnsi="Times New Roman"/>
                <w:sz w:val="24"/>
                <w:szCs w:val="24"/>
              </w:rPr>
              <w:t>лугово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лунь и кобчик, 3 вида млекопитающих: </w:t>
            </w:r>
            <w:r w:rsidRPr="006549DB">
              <w:rPr>
                <w:rFonts w:ascii="Times New Roman" w:hAnsi="Times New Roman"/>
                <w:sz w:val="24"/>
                <w:szCs w:val="24"/>
              </w:rPr>
              <w:t xml:space="preserve">кожан двухцветный,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степная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серый хомячок, 6 видов насекомых - </w:t>
            </w:r>
            <w:r w:rsidRPr="006549DB">
              <w:rPr>
                <w:rFonts w:ascii="Times New Roman" w:hAnsi="Times New Roman"/>
                <w:sz w:val="24"/>
                <w:szCs w:val="24"/>
              </w:rPr>
              <w:t>медведица-хозяйка</w:t>
            </w:r>
            <w:r>
              <w:rPr>
                <w:rFonts w:ascii="Times New Roman" w:hAnsi="Times New Roman"/>
                <w:sz w:val="24"/>
                <w:szCs w:val="24"/>
              </w:rPr>
              <w:t>, поликсена, сатир дриада и др., 1 вид амфибий - медянка</w:t>
            </w:r>
            <w:r w:rsidRPr="006549DB">
              <w:rPr>
                <w:rFonts w:ascii="Times New Roman" w:hAnsi="Times New Roman"/>
                <w:sz w:val="24"/>
                <w:szCs w:val="24"/>
              </w:rPr>
              <w:t>, занесенных в Красную книгу РТ.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Редкие и находящиеся под угрозой исчезновения объекты животного и растительного мира</w:t>
            </w:r>
            <w:r w:rsidR="00151A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0082" w:rsidRDefault="007E0082" w:rsidP="00FA208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 разнообразие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A35" w:rsidRPr="001E7869" w:rsidRDefault="00B563DA" w:rsidP="006549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DA">
              <w:rPr>
                <w:rFonts w:ascii="Times New Roman" w:hAnsi="Times New Roman"/>
                <w:sz w:val="24"/>
                <w:szCs w:val="24"/>
              </w:rPr>
              <w:t xml:space="preserve">Отмечено более </w:t>
            </w:r>
            <w:r w:rsidR="006549DB">
              <w:rPr>
                <w:rFonts w:ascii="Times New Roman" w:hAnsi="Times New Roman"/>
                <w:sz w:val="24"/>
                <w:szCs w:val="24"/>
              </w:rPr>
              <w:t>21</w:t>
            </w:r>
            <w:r w:rsidR="009820D0">
              <w:rPr>
                <w:rFonts w:ascii="Times New Roman" w:hAnsi="Times New Roman"/>
                <w:sz w:val="24"/>
                <w:szCs w:val="24"/>
              </w:rPr>
              <w:t xml:space="preserve"> видов сосудистых растений, около </w:t>
            </w:r>
            <w:r w:rsidR="006549DB">
              <w:rPr>
                <w:rFonts w:ascii="Times New Roman" w:hAnsi="Times New Roman"/>
                <w:sz w:val="24"/>
                <w:szCs w:val="24"/>
              </w:rPr>
              <w:t>11</w:t>
            </w:r>
            <w:r w:rsidR="009820D0">
              <w:rPr>
                <w:rFonts w:ascii="Times New Roman" w:hAnsi="Times New Roman"/>
                <w:sz w:val="24"/>
                <w:szCs w:val="24"/>
              </w:rPr>
              <w:t xml:space="preserve"> видов позвоночных животных.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экосистемы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ценные природные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63DA" w:rsidRDefault="00B563DA" w:rsidP="00B563D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Редкие и находящиеся под угрозой исчезновения виды животных и дикорастущих растений, занесенные в Красную книгу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Российской Федерации и в Красную книгу </w:t>
            </w:r>
            <w:r w:rsidRPr="00B5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Республики Татарстан;</w:t>
            </w:r>
          </w:p>
          <w:p w:rsidR="00A46599" w:rsidRPr="00A46599" w:rsidRDefault="00A46599" w:rsidP="00B563D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виды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растений</w:t>
            </w:r>
            <w:r w:rsidRPr="00B5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нуждающиеся в постоянном контроле и наблюдении их состояния в природной среде Республики Татарстан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E74A6" w:rsidRDefault="00B563DA" w:rsidP="00B563D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виды животных, нуждающиеся в постоянном контроле и наблюдении их состояния в природной среде Республики Татарстан.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Лечебные и рекреационные ресурсы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Отсутствуют.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Историко-культурные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0E74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4A6"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современного состояния и вклада ООПТ в поддержание экологического баланса окружающих территорий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     Экспликация земель</w:t>
            </w:r>
          </w:p>
          <w:p w:rsidR="007E0082" w:rsidRDefault="007E008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 составу земель:</w:t>
            </w:r>
            <w:r w:rsidR="001E7869" w:rsidRPr="00FA208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="001E7869" w:rsidRPr="001E7869">
              <w:rPr>
                <w:rFonts w:ascii="Times New Roman" w:hAnsi="Times New Roman"/>
                <w:sz w:val="24"/>
                <w:szCs w:val="24"/>
              </w:rPr>
              <w:t>сделано межевание</w:t>
            </w:r>
          </w:p>
          <w:tbl>
            <w:tblPr>
              <w:tblW w:w="9960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5876"/>
              <w:gridCol w:w="3324"/>
            </w:tblGrid>
            <w:tr w:rsidR="007E0082" w:rsidTr="005534E6">
              <w:trPr>
                <w:trHeight w:val="58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6549DB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6549DB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 угодья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6549DB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Площадь, га</w:t>
                  </w:r>
                </w:p>
              </w:tc>
            </w:tr>
            <w:tr w:rsidR="007E0082" w:rsidTr="005534E6">
              <w:trPr>
                <w:trHeight w:val="375"/>
              </w:trPr>
              <w:tc>
                <w:tcPr>
                  <w:tcW w:w="99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6549DB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назначения:</w:t>
                  </w:r>
                </w:p>
              </w:tc>
            </w:tr>
            <w:tr w:rsidR="007E0082" w:rsidTr="005534E6">
              <w:trPr>
                <w:trHeight w:val="36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6549DB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6549DB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6549DB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82" w:rsidTr="005534E6">
              <w:trPr>
                <w:trHeight w:val="37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6549DB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6549DB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6549DB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Земли особо охраняемых территорий и объектов: 0 га.</w:t>
      </w:r>
    </w:p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Земли лесного фонда: 0 га.</w:t>
      </w:r>
    </w:p>
    <w:p w:rsidR="007E0082" w:rsidRDefault="007E0082" w:rsidP="007E0082"/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16"/>
        <w:gridCol w:w="6564"/>
      </w:tblGrid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Негативное воздействие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082" w:rsidRDefault="007E0082">
            <w:pPr>
              <w:spacing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7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Юридические лица, ответственные за обеспечение охраны и функционирование ООПТ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организации, созданной для управления ООПТ или на которую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возложено обязательство по охране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комитет Республики Татарстан по биологическим ресурсам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FA2086">
            <w:pPr>
              <w:spacing w:line="240" w:lineRule="auto"/>
              <w:ind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</w:t>
            </w:r>
            <w:r w:rsidR="00FA2086">
              <w:rPr>
                <w:rFonts w:ascii="Times New Roman" w:hAnsi="Times New Roman"/>
                <w:sz w:val="24"/>
                <w:szCs w:val="24"/>
              </w:rPr>
              <w:t>азань, ул. Карима Тинчурина,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FA2086">
            <w:pPr>
              <w:spacing w:line="240" w:lineRule="auto"/>
              <w:ind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</w:t>
            </w:r>
            <w:r w:rsidR="00FA2086">
              <w:rPr>
                <w:rFonts w:ascii="Times New Roman" w:hAnsi="Times New Roman"/>
                <w:sz w:val="24"/>
                <w:szCs w:val="24"/>
              </w:rPr>
              <w:t>азань, ул. Карима Тинчурина,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29, 420021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ojm@tatar.ru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http://ojm.tatarstan.ru/rus/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юридического лица и регистрационный номер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 в Едином государственном реестре юридических лиц, государственный регистрационный номер 1081690013569 от 04.03.2008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Батков Фёдор Сергеевич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Юрий Борисович</w:t>
            </w:r>
          </w:p>
        </w:tc>
      </w:tr>
      <w:tr w:rsidR="007E0082" w:rsidTr="007E0082">
        <w:trPr>
          <w:trHeight w:val="38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Гумерович</w:t>
            </w:r>
            <w:proofErr w:type="spellEnd"/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75 06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Охранное обязательство выдано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Pr="00B563DA" w:rsidRDefault="00A46599" w:rsidP="00A140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ГПКЗ «</w:t>
            </w:r>
            <w:r w:rsidR="00A14044" w:rsidRPr="00A14044">
              <w:rPr>
                <w:rFonts w:ascii="Times New Roman" w:hAnsi="Times New Roman"/>
                <w:sz w:val="24"/>
                <w:szCs w:val="24"/>
              </w:rPr>
              <w:t>Степной</w:t>
            </w:r>
            <w:r w:rsidR="00A14044">
              <w:rPr>
                <w:rFonts w:ascii="Times New Roman" w:hAnsi="Times New Roman"/>
                <w:sz w:val="24"/>
                <w:szCs w:val="24"/>
              </w:rPr>
              <w:t>» им. А.И. </w:t>
            </w:r>
            <w:proofErr w:type="spellStart"/>
            <w:r w:rsidR="00A14044">
              <w:rPr>
                <w:rFonts w:ascii="Times New Roman" w:hAnsi="Times New Roman"/>
                <w:sz w:val="24"/>
                <w:szCs w:val="24"/>
              </w:rPr>
              <w:t>Щеповских</w:t>
            </w:r>
            <w:proofErr w:type="spellEnd"/>
            <w:r w:rsidR="00B563DA" w:rsidRPr="00B563DA">
              <w:rPr>
                <w:rFonts w:ascii="Times New Roman" w:hAnsi="Times New Roman"/>
                <w:sz w:val="24"/>
                <w:szCs w:val="24"/>
              </w:rPr>
              <w:t>»</w:t>
            </w:r>
            <w:r w:rsidR="00B563DA">
              <w:rPr>
                <w:rFonts w:ascii="Times New Roman" w:hAnsi="Times New Roman"/>
                <w:sz w:val="24"/>
                <w:szCs w:val="24"/>
              </w:rPr>
              <w:t xml:space="preserve">, директор заказника </w:t>
            </w:r>
            <w:proofErr w:type="spellStart"/>
            <w:r w:rsidR="00A14044">
              <w:rPr>
                <w:rFonts w:ascii="Times New Roman" w:hAnsi="Times New Roman"/>
                <w:sz w:val="24"/>
                <w:szCs w:val="24"/>
              </w:rPr>
              <w:t>Динмухаметов</w:t>
            </w:r>
            <w:proofErr w:type="spellEnd"/>
            <w:r w:rsidR="00A14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4044">
              <w:rPr>
                <w:rFonts w:ascii="Times New Roman" w:hAnsi="Times New Roman"/>
                <w:sz w:val="24"/>
                <w:szCs w:val="24"/>
              </w:rPr>
              <w:t>Фарит</w:t>
            </w:r>
            <w:proofErr w:type="spellEnd"/>
            <w:r w:rsidR="00A14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4044">
              <w:rPr>
                <w:rFonts w:ascii="Times New Roman" w:hAnsi="Times New Roman"/>
                <w:sz w:val="24"/>
                <w:szCs w:val="24"/>
              </w:rPr>
              <w:t>Нургалиевич</w:t>
            </w:r>
            <w:proofErr w:type="spellEnd"/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режим охраны и использования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082" w:rsidRDefault="007E0082" w:rsidP="00B563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Зонирование территории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охранной зоны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>Документы, определяющие режим хозяйственного использования и зонирование территории: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DB">
              <w:rPr>
                <w:rFonts w:ascii="Times New Roman" w:hAnsi="Times New Roman"/>
                <w:sz w:val="24"/>
                <w:szCs w:val="24"/>
              </w:rPr>
              <w:t>Постановление кабинета Министров Республики Татарстан от 04.05.2016 №281</w:t>
            </w:r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 xml:space="preserve">Запрещенные виды деятельности и природопользования: </w:t>
            </w:r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 xml:space="preserve">В границах памятника природы регионального значения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549DB">
              <w:rPr>
                <w:rFonts w:ascii="Times New Roman" w:hAnsi="Times New Roman"/>
                <w:sz w:val="24"/>
                <w:szCs w:val="24"/>
              </w:rPr>
              <w:t>Коробковский</w:t>
            </w:r>
            <w:proofErr w:type="spellEnd"/>
            <w:r w:rsidRPr="006549DB">
              <w:rPr>
                <w:rFonts w:ascii="Times New Roman" w:hAnsi="Times New Roman"/>
                <w:sz w:val="24"/>
                <w:szCs w:val="24"/>
              </w:rPr>
              <w:t xml:space="preserve"> склон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549DB">
              <w:rPr>
                <w:rFonts w:ascii="Times New Roman" w:hAnsi="Times New Roman"/>
                <w:sz w:val="24"/>
                <w:szCs w:val="24"/>
              </w:rPr>
              <w:t xml:space="preserve"> запрещается всякая деятельность, влекущая за собой нарушени</w:t>
            </w:r>
            <w:r>
              <w:rPr>
                <w:rFonts w:ascii="Times New Roman" w:hAnsi="Times New Roman"/>
                <w:sz w:val="24"/>
                <w:szCs w:val="24"/>
              </w:rPr>
              <w:t>е его сохранности, в том числе:</w:t>
            </w:r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>проезд и стоянка автомототранспортных средств вне дорог общего пользования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 xml:space="preserve">отвод земель под индивидуальное жилищное строительство, садово-огородные, дачные участки, объекты производственного и сельскохозяйственного назначения, </w:t>
            </w:r>
            <w:r w:rsidRPr="006549DB">
              <w:rPr>
                <w:rFonts w:ascii="Times New Roman" w:hAnsi="Times New Roman"/>
                <w:sz w:val="24"/>
                <w:szCs w:val="24"/>
              </w:rPr>
              <w:lastRenderedPageBreak/>
              <w:t>базы отдыха, кроме случаев, если отвод земель осуществляется в целях добычи углеводородного сырья владельцами лицензии на пользование участком недр;</w:t>
            </w:r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>распашка земель;</w:t>
            </w:r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>разведка и добыча общераспространенных полезных ископаемых;</w:t>
            </w:r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>строительство дорог, путепроводов, линий электропередачи и иных коммуникаций, за исключением случаев, если строительство осуществляется в целях добычи углеводородного сырья владельцами лицензии на пользование участком недр;</w:t>
            </w:r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>создание объектов размещения отходов производства и потребления, радиоактивных, химических, взрывчатых, токсичных, отравляющих и ядовитых веществ;</w:t>
            </w:r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>хранение и применение ядохимикатов, минеральных удобрений, химических средств защиты растений и стимуляторов роста, а также размещение и складирование ядохимикатов, минеральных удобрений, навоза и горюче-смазочных материалов;</w:t>
            </w:r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>проведение гидромелиоративных работ;</w:t>
            </w:r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>добывание животных, не отнесенных к объектам охоты и рыболовства;</w:t>
            </w:r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>осуществление рекреационной деятельности (в том числе организация мест отдыха и разведение костров);</w:t>
            </w:r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>взрывные работы;</w:t>
            </w:r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>нарушение почвенного покрова;</w:t>
            </w:r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веществ;</w:t>
            </w:r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>осуществление авиационных мер по борьбе с вредителями и болезнями растений;</w:t>
            </w:r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>заготовка и сбор лекарственных растений;</w:t>
            </w:r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>сбор зоологических, ботанических и минералогических коллекций, а также палеонтологических объектов без разрешения Министерства лесного хозяйства Республики Татарстан;</w:t>
            </w:r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>интродукция живых организмов в целях их акклиматизации без согласования с Управлением по охране и использованию объектов животного мира Республики Татарстан;</w:t>
            </w:r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 xml:space="preserve">уничтожение или повреждение шлагбаумов, аншлагов и </w:t>
            </w:r>
            <w:proofErr w:type="gramStart"/>
            <w:r w:rsidRPr="006549DB">
              <w:rPr>
                <w:rFonts w:ascii="Times New Roman" w:hAnsi="Times New Roman"/>
                <w:sz w:val="24"/>
                <w:szCs w:val="24"/>
              </w:rPr>
              <w:t>других информационных знаков</w:t>
            </w:r>
            <w:proofErr w:type="gramEnd"/>
            <w:r w:rsidRPr="006549DB">
              <w:rPr>
                <w:rFonts w:ascii="Times New Roman" w:hAnsi="Times New Roman"/>
                <w:sz w:val="24"/>
                <w:szCs w:val="24"/>
              </w:rPr>
              <w:t xml:space="preserve"> и указателей;</w:t>
            </w:r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>организация свалок мусора и бытовых отходов;</w:t>
            </w:r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>пускание палов, выжигание растительности;</w:t>
            </w:r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>иные виды деятельности, влекущие за собой снижение экологической ценности данной территории.</w:t>
            </w:r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 xml:space="preserve">Разрешенные виды деятельности и природопользования: </w:t>
            </w:r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 xml:space="preserve">На территории памятника природы регионального значения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549DB">
              <w:rPr>
                <w:rFonts w:ascii="Times New Roman" w:hAnsi="Times New Roman"/>
                <w:sz w:val="24"/>
                <w:szCs w:val="24"/>
              </w:rPr>
              <w:t>Коробковский</w:t>
            </w:r>
            <w:proofErr w:type="spellEnd"/>
            <w:r w:rsidRPr="006549DB">
              <w:rPr>
                <w:rFonts w:ascii="Times New Roman" w:hAnsi="Times New Roman"/>
                <w:sz w:val="24"/>
                <w:szCs w:val="24"/>
              </w:rPr>
              <w:t xml:space="preserve"> склон</w:t>
            </w:r>
            <w:r>
              <w:rPr>
                <w:rFonts w:ascii="Times New Roman" w:hAnsi="Times New Roman"/>
                <w:sz w:val="24"/>
                <w:szCs w:val="24"/>
              </w:rPr>
              <w:t>» разрешается:</w:t>
            </w:r>
            <w:bookmarkStart w:id="0" w:name="_GoBack"/>
            <w:bookmarkEnd w:id="0"/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>проезд и стоянка специальных машин и механизмов организаций - владельцев лицензии на пользование участком недр;</w:t>
            </w:r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проезд и стоянка специальных машин и механизмов для осуществления лесохозяйственных, </w:t>
            </w:r>
            <w:proofErr w:type="spellStart"/>
            <w:r w:rsidRPr="006549DB">
              <w:rPr>
                <w:rFonts w:ascii="Times New Roman" w:hAnsi="Times New Roman"/>
                <w:sz w:val="24"/>
                <w:szCs w:val="24"/>
              </w:rPr>
              <w:t>лесокультурных</w:t>
            </w:r>
            <w:proofErr w:type="spellEnd"/>
            <w:r w:rsidRPr="006549DB">
              <w:rPr>
                <w:rFonts w:ascii="Times New Roman" w:hAnsi="Times New Roman"/>
                <w:sz w:val="24"/>
                <w:szCs w:val="24"/>
              </w:rPr>
              <w:t>, лесозащитных и противопожарных и биотехнических мероприятий;</w:t>
            </w:r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>проезд и стоянка спецтехники для осуществления мероприятий по обслуживанию линий электропередачи и при иных обстоятельствах, носящих чрезвычайный характер;</w:t>
            </w:r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>размещение ульев и пасек на землях лесного фонда в форме временных построек;</w:t>
            </w:r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>проведение биотехнических и противоэпизоотических мероприятий;</w:t>
            </w:r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>сбор зоологических, ботанических и минералогических коллекций и палеонтологических объектов в научно-исследовательских целях научно-исследовательскими учреждениями и образовательными организациями высшего образования на основании договоров с Министерством лесного хозяйства Республики Татарстан;</w:t>
            </w:r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>обеспечение санитарной и противопожарной безопасности людей, животных, природных комплексов и объектов;</w:t>
            </w:r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>проведение научных исследований, включая экологический мониторинг;</w:t>
            </w:r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>санитарная рубка в соответствии с результатами лесопатологических обследований;</w:t>
            </w:r>
          </w:p>
          <w:p w:rsidR="006549DB" w:rsidRPr="006549DB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 xml:space="preserve">заготовка древесины и </w:t>
            </w:r>
            <w:proofErr w:type="spellStart"/>
            <w:r w:rsidRPr="006549DB">
              <w:rPr>
                <w:rFonts w:ascii="Times New Roman" w:hAnsi="Times New Roman"/>
                <w:sz w:val="24"/>
                <w:szCs w:val="24"/>
              </w:rPr>
              <w:t>недревесных</w:t>
            </w:r>
            <w:proofErr w:type="spellEnd"/>
            <w:r w:rsidRPr="006549DB">
              <w:rPr>
                <w:rFonts w:ascii="Times New Roman" w:hAnsi="Times New Roman"/>
                <w:sz w:val="24"/>
                <w:szCs w:val="24"/>
              </w:rPr>
              <w:t xml:space="preserve"> лесных ресурсов гражданами для собственных нужд в соответствии с законодательством;</w:t>
            </w:r>
          </w:p>
          <w:p w:rsidR="007E0082" w:rsidRDefault="006549DB" w:rsidP="006549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DB">
              <w:rPr>
                <w:rFonts w:ascii="Times New Roman" w:hAnsi="Times New Roman"/>
                <w:sz w:val="24"/>
                <w:szCs w:val="24"/>
              </w:rPr>
              <w:t>выполнение надзорных функций уполномоченными органами исполнительной власти Республики Татарстан при осуществлении ими регионального государственного экологического надзора.</w:t>
            </w:r>
          </w:p>
        </w:tc>
      </w:tr>
    </w:tbl>
    <w:p w:rsidR="007E0082" w:rsidRDefault="007E0082" w:rsidP="007E0082">
      <w:pPr>
        <w:rPr>
          <w:sz w:val="16"/>
          <w:szCs w:val="16"/>
        </w:rPr>
        <w:sectPr w:rsidR="007E0082">
          <w:pgSz w:w="11906" w:h="16838"/>
          <w:pgMar w:top="1134" w:right="1416" w:bottom="1134" w:left="1701" w:header="709" w:footer="709" w:gutter="0"/>
          <w:cols w:space="720"/>
        </w:sectPr>
      </w:pPr>
    </w:p>
    <w:tbl>
      <w:tblPr>
        <w:tblpPr w:leftFromText="180" w:rightFromText="180" w:vertAnchor="text" w:tblpY="1"/>
        <w:tblOverlap w:val="never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47"/>
      </w:tblGrid>
      <w:tr w:rsidR="007E0082" w:rsidTr="007E008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Собственники, землепользователи, землевладельцы, арендаторы земельных участков в границах ООПТ</w:t>
            </w:r>
          </w:p>
        </w:tc>
      </w:tr>
    </w:tbl>
    <w:p w:rsidR="007E0082" w:rsidRDefault="007E0082" w:rsidP="007E0082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8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89"/>
        <w:gridCol w:w="821"/>
        <w:gridCol w:w="1418"/>
        <w:gridCol w:w="596"/>
        <w:gridCol w:w="2694"/>
        <w:gridCol w:w="1984"/>
      </w:tblGrid>
      <w:tr w:rsidR="007E0082" w:rsidTr="0088368D">
        <w:trPr>
          <w:trHeight w:val="193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Показатель\правообладатель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земельного участка,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права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Цели, сроки и разрешенные виды использования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Существующие обременения</w:t>
            </w:r>
          </w:p>
        </w:tc>
      </w:tr>
      <w:tr w:rsidR="007E0082" w:rsidTr="0088368D">
        <w:trPr>
          <w:trHeight w:val="24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 w:rsidP="0088368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 w:rsidP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0082" w:rsidTr="0088368D">
        <w:trPr>
          <w:trHeight w:val="25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0082" w:rsidRDefault="007E0082" w:rsidP="007E0082"/>
    <w:p w:rsidR="007E0082" w:rsidRDefault="007E0082" w:rsidP="007E0082"/>
    <w:tbl>
      <w:tblPr>
        <w:tblpPr w:leftFromText="180" w:rightFromText="180" w:vertAnchor="text" w:horzAnchor="margin" w:tblpY="513"/>
        <w:tblOverlap w:val="never"/>
        <w:tblW w:w="9781" w:type="dxa"/>
        <w:tblLook w:val="04A0" w:firstRow="1" w:lastRow="0" w:firstColumn="1" w:lastColumn="0" w:noHBand="0" w:noVBand="1"/>
      </w:tblPr>
      <w:tblGrid>
        <w:gridCol w:w="636"/>
        <w:gridCol w:w="2600"/>
        <w:gridCol w:w="6545"/>
      </w:tblGrid>
      <w:tr w:rsidR="007E0082" w:rsidTr="007E0082">
        <w:tc>
          <w:tcPr>
            <w:tcW w:w="636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600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Просветительские и рекреационные объекты на ООПТ</w:t>
            </w:r>
          </w:p>
        </w:tc>
        <w:tc>
          <w:tcPr>
            <w:tcW w:w="6545" w:type="dxa"/>
            <w:vAlign w:val="center"/>
          </w:tcPr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082" w:rsidRDefault="007E0082" w:rsidP="007E0082">
      <w:pPr>
        <w:jc w:val="both"/>
        <w:rPr>
          <w:rFonts w:ascii="Times New Roman" w:hAnsi="Times New Roman"/>
          <w:sz w:val="24"/>
          <w:szCs w:val="24"/>
        </w:rPr>
      </w:pPr>
    </w:p>
    <w:p w:rsidR="008317C5" w:rsidRDefault="008317C5"/>
    <w:sectPr w:rsidR="0083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82"/>
    <w:rsid w:val="000518A7"/>
    <w:rsid w:val="000A31EE"/>
    <w:rsid w:val="000E74A6"/>
    <w:rsid w:val="0013706B"/>
    <w:rsid w:val="00151A82"/>
    <w:rsid w:val="001C7CDE"/>
    <w:rsid w:val="001D2B06"/>
    <w:rsid w:val="001E73E4"/>
    <w:rsid w:val="001E7869"/>
    <w:rsid w:val="002070E3"/>
    <w:rsid w:val="002153F4"/>
    <w:rsid w:val="0023366E"/>
    <w:rsid w:val="00255428"/>
    <w:rsid w:val="00300B9A"/>
    <w:rsid w:val="003E65AD"/>
    <w:rsid w:val="003F1A06"/>
    <w:rsid w:val="0041459D"/>
    <w:rsid w:val="004175E7"/>
    <w:rsid w:val="00425AF8"/>
    <w:rsid w:val="00486FC0"/>
    <w:rsid w:val="005534E6"/>
    <w:rsid w:val="00593D98"/>
    <w:rsid w:val="006549DB"/>
    <w:rsid w:val="006C6522"/>
    <w:rsid w:val="00726ECE"/>
    <w:rsid w:val="00775A35"/>
    <w:rsid w:val="0078521D"/>
    <w:rsid w:val="007E0082"/>
    <w:rsid w:val="0082693E"/>
    <w:rsid w:val="008317C5"/>
    <w:rsid w:val="00872321"/>
    <w:rsid w:val="0088368D"/>
    <w:rsid w:val="00887E87"/>
    <w:rsid w:val="00951592"/>
    <w:rsid w:val="009541FD"/>
    <w:rsid w:val="00962CE5"/>
    <w:rsid w:val="009820D0"/>
    <w:rsid w:val="009A08CD"/>
    <w:rsid w:val="00A067D5"/>
    <w:rsid w:val="00A14044"/>
    <w:rsid w:val="00A46599"/>
    <w:rsid w:val="00B563DA"/>
    <w:rsid w:val="00B8569A"/>
    <w:rsid w:val="00BB6B85"/>
    <w:rsid w:val="00BB78ED"/>
    <w:rsid w:val="00BE41D0"/>
    <w:rsid w:val="00C72261"/>
    <w:rsid w:val="00C75A55"/>
    <w:rsid w:val="00D666AA"/>
    <w:rsid w:val="00DE0332"/>
    <w:rsid w:val="00E95B58"/>
    <w:rsid w:val="00E95F02"/>
    <w:rsid w:val="00FA2086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AAB2"/>
  <w15:docId w15:val="{81F39F65-7399-4961-BEFF-287DA8C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  <w:style w:type="paragraph" w:customStyle="1" w:styleId="ConsPlusNormal">
    <w:name w:val="ConsPlusNormal"/>
    <w:rsid w:val="002336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2B06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5534E6"/>
    <w:pPr>
      <w:autoSpaceDE w:val="0"/>
      <w:autoSpaceDN w:val="0"/>
      <w:adjustRightInd w:val="0"/>
      <w:spacing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date-display-single">
    <w:name w:val="date-display-single"/>
    <w:basedOn w:val="a0"/>
    <w:rsid w:val="0013706B"/>
  </w:style>
  <w:style w:type="character" w:customStyle="1" w:styleId="a5">
    <w:name w:val="Цветовое выделение"/>
    <w:uiPriority w:val="99"/>
    <w:rsid w:val="00486FC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opt.aari.ru/doc/%D0%9F%D0%BE%D1%81%D1%82%D0%B0%D0%BD%D0%BE%D0%B2%D0%BB%D0%B5%D0%BD%D0%B8%D0%B5-%D0%BA%D0%B0%D0%B1%D0%B8%D0%BD%D0%B5%D1%82%D0%B0-%D0%9C%D0%B8%D0%BD%D0%B8%D1%81%D1%82%D1%80%D0%BE%D0%B2-%D0%A0%D0%B5%D1%81%D0%BF%D1%83%D0%B1%D0%BB%D0%B8%D0%BA%D0%B8-%D0%A2%D0%B0%D1%82%D0%B0%D1%80%D1%81%D1%82%D0%B0%D0%BD-%D0%BE%D1%82-29122005-%E2%84%966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5B87-B153-4772-B0D4-383456E5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User</cp:lastModifiedBy>
  <cp:revision>2</cp:revision>
  <dcterms:created xsi:type="dcterms:W3CDTF">2018-11-14T11:52:00Z</dcterms:created>
  <dcterms:modified xsi:type="dcterms:W3CDTF">2018-11-14T11:52:00Z</dcterms:modified>
</cp:coreProperties>
</file>