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43109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431099">
              <w:rPr>
                <w:rFonts w:ascii="Times New Roman" w:hAnsi="Times New Roman"/>
                <w:sz w:val="24"/>
                <w:szCs w:val="24"/>
              </w:rPr>
              <w:t>Местообитание хохлатки Маршалла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2153F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E95F02" w:rsidRDefault="00887E87" w:rsidP="00887E87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  <w:r w:rsidR="00E95F02" w:rsidRPr="00E9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2010 года </w:t>
            </w:r>
            <w:r w:rsidRP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887E8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6E" w:rsidRPr="00DE0332" w:rsidRDefault="0023366E" w:rsidP="003F1A06">
            <w:pPr>
              <w:pStyle w:val="ConsPlusNormal"/>
              <w:jc w:val="both"/>
              <w:rPr>
                <w:rFonts w:ascii="Arial" w:eastAsiaTheme="minorHAnsi" w:hAnsi="Arial" w:cs="Arial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2070E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1459D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955A32" w:rsidRDefault="00131555" w:rsidP="00207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70E3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599"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2070E3" w:rsidRDefault="002070E3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>2</w:t>
            </w:r>
            <w:r w:rsidR="00A46599">
              <w:rPr>
                <w:rFonts w:ascii="Times New Roman" w:hAnsi="Times New Roman"/>
                <w:sz w:val="24"/>
                <w:szCs w:val="24"/>
              </w:rPr>
              <w:t>0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599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>201</w:t>
            </w:r>
            <w:r w:rsidR="00A46599">
              <w:rPr>
                <w:rFonts w:ascii="Times New Roman" w:hAnsi="Times New Roman"/>
                <w:sz w:val="24"/>
                <w:szCs w:val="24"/>
              </w:rPr>
              <w:t>3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31099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>793,5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1D2B06" w:rsidRDefault="00A46599" w:rsidP="00207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99">
              <w:rPr>
                <w:rFonts w:ascii="Times New Roman" w:hAnsi="Times New Roman"/>
                <w:sz w:val="24"/>
                <w:szCs w:val="24"/>
              </w:rPr>
              <w:t xml:space="preserve">Об объявлении природных объектов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Апастовского</w:t>
            </w:r>
            <w:proofErr w:type="spellEnd"/>
            <w:r w:rsidRPr="00A465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памятниками природы регионального значения</w:t>
            </w:r>
          </w:p>
        </w:tc>
      </w:tr>
      <w:tr w:rsidR="00A46599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Default="00A46599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Pr="00A46599" w:rsidRDefault="00A46599" w:rsidP="002070E3">
            <w:pPr>
              <w:spacing w:line="240" w:lineRule="auto"/>
              <w:rPr>
                <w:rFonts w:ascii="Times New Roman" w:hAnsi="Times New Roman"/>
              </w:rPr>
            </w:pPr>
            <w:r w:rsidRPr="00A46599">
              <w:rPr>
                <w:rFonts w:ascii="Times New Roman" w:hAnsi="Times New Roman"/>
                <w:sz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Default="00A46599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266 </w:t>
            </w:r>
          </w:p>
          <w:p w:rsidR="00A46599" w:rsidRDefault="00A46599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Pr="0041459D" w:rsidRDefault="00A46599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Pr="0041459D" w:rsidRDefault="00A46599" w:rsidP="00A465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99">
              <w:rPr>
                <w:rFonts w:ascii="Times New Roman" w:hAnsi="Times New Roman"/>
                <w:sz w:val="24"/>
                <w:szCs w:val="24"/>
              </w:rPr>
              <w:t>Об утверждении границ и режимов особой охраны памятников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 регионального значения «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>Местообитание хохлатки Маршалла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>Петров угол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Старица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4310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41459D" w:rsidRDefault="00B8569A" w:rsidP="00A4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41459D" w:rsidRPr="0041459D">
              <w:rPr>
                <w:rFonts w:ascii="Times New Roman" w:hAnsi="Times New Roman"/>
                <w:sz w:val="24"/>
                <w:szCs w:val="24"/>
              </w:rPr>
              <w:t>А</w:t>
            </w:r>
            <w:r w:rsidR="00A46599">
              <w:rPr>
                <w:rFonts w:ascii="Times New Roman" w:hAnsi="Times New Roman"/>
                <w:sz w:val="24"/>
                <w:szCs w:val="24"/>
              </w:rPr>
              <w:t>пастовский</w:t>
            </w:r>
            <w:proofErr w:type="spellEnd"/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59D">
              <w:rPr>
                <w:rFonts w:ascii="Times New Roman" w:hAnsi="Times New Roman"/>
                <w:sz w:val="24"/>
                <w:szCs w:val="24"/>
              </w:rPr>
              <w:t>муниципальный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8569A" w:rsidRDefault="00431099" w:rsidP="00A465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Табар-Черки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Тюбяк-Черки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4310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 xml:space="preserve">793,5 </w:t>
            </w:r>
            <w:r w:rsidR="007E008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3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6C652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5534E6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9" w:rsidRPr="00431099" w:rsidRDefault="00431099" w:rsidP="0043109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431099">
              <w:rPr>
                <w:rFonts w:ascii="Times New Roman" w:hAnsi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</w:t>
            </w:r>
            <w:r w:rsidRPr="00431099">
              <w:rPr>
                <w:rFonts w:ascii="Times New Roman" w:hAnsi="Times New Roman"/>
                <w:sz w:val="24"/>
                <w:szCs w:val="24"/>
              </w:rPr>
              <w:t xml:space="preserve"> с широколиственными породами деревьев, окруженный со всех сторон пахотными </w:t>
            </w:r>
            <w:proofErr w:type="spellStart"/>
            <w:r w:rsidRPr="00431099">
              <w:rPr>
                <w:rFonts w:ascii="Times New Roman" w:hAnsi="Times New Roman"/>
                <w:sz w:val="24"/>
                <w:szCs w:val="24"/>
              </w:rPr>
              <w:t>сельхозугодьями</w:t>
            </w:r>
            <w:proofErr w:type="spellEnd"/>
            <w:r w:rsidRPr="00431099">
              <w:rPr>
                <w:rFonts w:ascii="Times New Roman" w:hAnsi="Times New Roman"/>
                <w:sz w:val="24"/>
                <w:szCs w:val="24"/>
              </w:rPr>
              <w:t xml:space="preserve">. Древесный ярус образован такими видами, как береза </w:t>
            </w:r>
            <w:proofErr w:type="spellStart"/>
            <w:r w:rsidRPr="00431099">
              <w:rPr>
                <w:rFonts w:ascii="Times New Roman" w:hAnsi="Times New Roman"/>
                <w:sz w:val="24"/>
                <w:szCs w:val="24"/>
              </w:rPr>
              <w:t>повислая</w:t>
            </w:r>
            <w:proofErr w:type="spellEnd"/>
            <w:r w:rsidRPr="00431099">
              <w:rPr>
                <w:rFonts w:ascii="Times New Roman" w:hAnsi="Times New Roman"/>
                <w:sz w:val="24"/>
                <w:szCs w:val="24"/>
              </w:rPr>
              <w:t>, осина обыкновенная, дуб черешчатый, липа сердцевидная, вяз голый и вяз гладкий. В формировании кустарникового яруса участвуют лещина обыкновенная, шиповник, ежевика обыкновенная, малина обыкновенная, бересклет бородавчатый, клён остролистный, рябина обыкновенная.</w:t>
            </w:r>
          </w:p>
          <w:p w:rsidR="00BB78ED" w:rsidRDefault="00431099" w:rsidP="0043109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 xml:space="preserve">Список сосудистых растений составляет 55 видов. Здесь обычны тысячелистник обыкновенный, борец северный, </w:t>
            </w:r>
            <w:proofErr w:type="spellStart"/>
            <w:r w:rsidRPr="00431099">
              <w:rPr>
                <w:rFonts w:ascii="Times New Roman" w:hAnsi="Times New Roman"/>
                <w:sz w:val="24"/>
                <w:szCs w:val="24"/>
              </w:rPr>
              <w:t>адокса</w:t>
            </w:r>
            <w:proofErr w:type="spellEnd"/>
            <w:r w:rsidRPr="00431099">
              <w:rPr>
                <w:rFonts w:ascii="Times New Roman" w:hAnsi="Times New Roman"/>
                <w:sz w:val="24"/>
                <w:szCs w:val="24"/>
              </w:rPr>
              <w:t xml:space="preserve"> мускусная, копытень европейский, ландыш майский, купальница европейская, петров крест - виды, являющиеся индикаторами хорошо сохранившихся лесных массивов.</w:t>
            </w:r>
          </w:p>
          <w:p w:rsidR="00431099" w:rsidRPr="00951592" w:rsidRDefault="00431099" w:rsidP="0043109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Памятника природы </w:t>
            </w:r>
            <w:r w:rsidRPr="00431099">
              <w:rPr>
                <w:rFonts w:ascii="Times New Roman" w:hAnsi="Times New Roman"/>
                <w:sz w:val="24"/>
                <w:szCs w:val="24"/>
              </w:rPr>
              <w:t>особую значимость в связи с произрастанием растения, редкого не только для Татарстана,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для всего Среднего Поволжья является Хохлатка Маршалла, занесенная </w:t>
            </w:r>
            <w:r w:rsidRPr="00431099">
              <w:rPr>
                <w:rFonts w:ascii="Times New Roman" w:hAnsi="Times New Roman"/>
                <w:sz w:val="24"/>
                <w:szCs w:val="24"/>
              </w:rPr>
              <w:t xml:space="preserve">в Красные книги Республики Татарстан и Республики Чувашия. 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431099" w:rsidP="00431099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 xml:space="preserve">В границах 28-31 и 33-34 кварталов </w:t>
            </w:r>
            <w:proofErr w:type="spellStart"/>
            <w:r w:rsidRPr="00431099">
              <w:rPr>
                <w:rFonts w:ascii="Times New Roman" w:hAnsi="Times New Roman"/>
                <w:sz w:val="24"/>
                <w:szCs w:val="24"/>
              </w:rPr>
              <w:t>Тюбяк-Чирковского</w:t>
            </w:r>
            <w:proofErr w:type="spellEnd"/>
            <w:r w:rsidRPr="00431099">
              <w:rPr>
                <w:rFonts w:ascii="Times New Roman" w:hAnsi="Times New Roman"/>
                <w:sz w:val="24"/>
                <w:szCs w:val="24"/>
              </w:rPr>
              <w:t xml:space="preserve"> участкового лесничества ГКУ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1099">
              <w:rPr>
                <w:rFonts w:ascii="Times New Roman" w:hAnsi="Times New Roman"/>
                <w:sz w:val="24"/>
                <w:szCs w:val="24"/>
              </w:rPr>
              <w:t>Буинское</w:t>
            </w:r>
            <w:proofErr w:type="spellEnd"/>
            <w:r w:rsidRPr="00431099"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207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9" w:rsidRPr="00431099" w:rsidRDefault="00431099" w:rsidP="00431099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>Из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</w:t>
            </w:r>
            <w:r w:rsidRPr="00431099">
              <w:rPr>
                <w:rFonts w:ascii="Times New Roman" w:hAnsi="Times New Roman"/>
                <w:sz w:val="24"/>
                <w:szCs w:val="24"/>
              </w:rPr>
              <w:t>, занесенных в Красную книгу РТ, зафиксированы неясыть уральская, зеленый дятел, сизоворонка, орел-карлик, ушастая сова, горлица, могильник, клинтух, кобчик, подорлик большой, филин, неясыть серая.</w:t>
            </w:r>
          </w:p>
          <w:p w:rsidR="00431099" w:rsidRPr="00431099" w:rsidRDefault="00431099" w:rsidP="00431099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 xml:space="preserve">Среди амфибий, занесенных в Красную книгу РТ, зафиксированы три вида - гребенчатый тритон, жерлянка </w:t>
            </w:r>
            <w:proofErr w:type="spellStart"/>
            <w:r w:rsidRPr="00431099">
              <w:rPr>
                <w:rFonts w:ascii="Times New Roman" w:hAnsi="Times New Roman"/>
                <w:sz w:val="24"/>
                <w:szCs w:val="24"/>
              </w:rPr>
              <w:t>краснобрюхая</w:t>
            </w:r>
            <w:proofErr w:type="spellEnd"/>
            <w:r w:rsidRPr="00431099">
              <w:rPr>
                <w:rFonts w:ascii="Times New Roman" w:hAnsi="Times New Roman"/>
                <w:sz w:val="24"/>
                <w:szCs w:val="24"/>
              </w:rPr>
              <w:t>, жаба серая; из рептилий зарегистрированы веретеница ломкая, медянка обыкновенная, гадюка обыкновенная. Встречаются виды, приуроченные к увлажненным лесным территориям: тритон обыкновенный, чесночница обыкновенная, остромордая и травяная лягушка. Среди рептилий обитают обыкновенный уж, прыткая и живородящая ящерицы.</w:t>
            </w:r>
          </w:p>
          <w:p w:rsidR="00A46599" w:rsidRPr="00C72261" w:rsidRDefault="00431099" w:rsidP="00431099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99">
              <w:rPr>
                <w:rFonts w:ascii="Times New Roman" w:hAnsi="Times New Roman"/>
                <w:sz w:val="24"/>
                <w:szCs w:val="24"/>
              </w:rPr>
              <w:t>Отмечено присутствие 4 видов беспозвоночных, занесенных в Красную книгу РТ: древоточец пахучий, многоцветница садовая, медведица сельская, ленточница малиновая.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FA208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35" w:rsidRPr="001E7869" w:rsidRDefault="00B563DA" w:rsidP="009820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DA">
              <w:rPr>
                <w:rFonts w:ascii="Times New Roman" w:hAnsi="Times New Roman"/>
                <w:sz w:val="24"/>
                <w:szCs w:val="24"/>
              </w:rPr>
              <w:t xml:space="preserve">Отмечено более </w:t>
            </w:r>
            <w:r w:rsidR="009820D0">
              <w:rPr>
                <w:rFonts w:ascii="Times New Roman" w:hAnsi="Times New Roman"/>
                <w:sz w:val="24"/>
                <w:szCs w:val="24"/>
              </w:rPr>
              <w:t>70 видов сосудистых растений, около 30 видов позвоночных животных.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3DA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Редкие и находящиеся под угрозой исчезновения виды животных и дикорастущих растений, занесенные в Красную книгу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Российской Федерации и в Красную книгу 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Республики Татарстан;</w:t>
            </w:r>
          </w:p>
          <w:p w:rsidR="00A46599" w:rsidRPr="00A46599" w:rsidRDefault="00A46599" w:rsidP="00B563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растений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нуждающиеся в постоянном контроле и наблюдении их состояния в природной среде Республики Татарстан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E74A6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виды животных, нуждающиеся в постоянном контроле и наблюдении их состояния в природной среде Республики Татарстан.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FA20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E7869"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3109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B563DA" w:rsidRDefault="00A46599" w:rsidP="00A465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ГПКЗ «Долгая поляна</w:t>
            </w:r>
            <w:r w:rsidR="00B563DA" w:rsidRPr="00B563DA">
              <w:rPr>
                <w:rFonts w:ascii="Times New Roman" w:hAnsi="Times New Roman"/>
                <w:sz w:val="24"/>
                <w:szCs w:val="24"/>
              </w:rPr>
              <w:t>»</w:t>
            </w:r>
            <w:r w:rsidR="00B563DA">
              <w:rPr>
                <w:rFonts w:ascii="Times New Roman" w:hAnsi="Times New Roman"/>
                <w:sz w:val="24"/>
                <w:szCs w:val="24"/>
              </w:rPr>
              <w:t xml:space="preserve">, директор заказника </w:t>
            </w:r>
            <w:r>
              <w:rPr>
                <w:rFonts w:ascii="Times New Roman" w:hAnsi="Times New Roman"/>
                <w:sz w:val="24"/>
                <w:szCs w:val="24"/>
              </w:rPr>
              <w:t>Савельев Евгений Николаевич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7E0082" w:rsidP="00B56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 xml:space="preserve">Документы, определяющие режим хозяйственного использования и зонирование территории: </w:t>
            </w:r>
            <w:bookmarkStart w:id="0" w:name="_GoBack"/>
            <w:bookmarkEnd w:id="0"/>
            <w:r w:rsidRPr="00131555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 от 22.04.2014 №266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 xml:space="preserve">Запрещенные виды деятельности и природопользования: 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проезд и стоянка механических транспортных средств вне дорог общего пользования, за исключением транспорта органов, осуществляющих охрану и региональный государственный надзор в области охраны и использования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при иных обстоятельствах, носящих чрезвычайный характер;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при иных обстоятельствах, носящих чрезвычайный характер;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сбор дикорастущих декоративных растений;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уничтожение (разорение) муравейников, гнезд, нор или других мест обитания животных;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ископаемых, выполнение иных работ, связанных с пользованием недрами;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строительство хозяйственных, промышленных и коммунальных объектов;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строительство дорог, трубопроводов, линий электропередачи и других линейных объектов;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нарушение почвенного покрова;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lastRenderedPageBreak/>
              <w:t>заготовка и сбор лекарственных растений (за исключением заготовки гражданами и сбора ими лекарственных растений для собственных нужд);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сбор зоологических, ботанических и минералогических коллекций, а также палеонтологических объектов без разрешения Министерства лесного хозяйства Республики Татарстан;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 xml:space="preserve">уничтожение или повреждение шлагбаумов, аншлагов, стендов и </w:t>
            </w:r>
            <w:proofErr w:type="gramStart"/>
            <w:r w:rsidRPr="00131555">
              <w:rPr>
                <w:rFonts w:ascii="Times New Roman" w:hAnsi="Times New Roman"/>
                <w:sz w:val="24"/>
                <w:szCs w:val="24"/>
              </w:rPr>
              <w:t>других информационных знаков</w:t>
            </w:r>
            <w:proofErr w:type="gramEnd"/>
            <w:r w:rsidRPr="00131555">
              <w:rPr>
                <w:rFonts w:ascii="Times New Roman" w:hAnsi="Times New Roman"/>
                <w:sz w:val="24"/>
                <w:szCs w:val="24"/>
              </w:rPr>
              <w:t xml:space="preserve"> и указателей, а также оборудованных экологических троп и мест отдыха;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организация свалок мусора и бытовых отходов;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осуществление рекреационной деятельности (в том числе организация мест отдыха и разведение костров) за пределами специально предусмотренных для этого мест;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иные виды деятельности, влекущие за собой снижение экологической ценности данной территории.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 xml:space="preserve">Разрешенные виды деятельности и природопользования: 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сохранение в естественном состоянии природных комплексов, восстановление, а также предотвращение изменений природных комплексов и их компонентов в результате антропогенного воздействия;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 xml:space="preserve">проезд и стоянка специальных машин и механизмов для осуществления лесохозяйственных, </w:t>
            </w:r>
            <w:proofErr w:type="spellStart"/>
            <w:r w:rsidRPr="00131555">
              <w:rPr>
                <w:rFonts w:ascii="Times New Roman" w:hAnsi="Times New Roman"/>
                <w:sz w:val="24"/>
                <w:szCs w:val="24"/>
              </w:rPr>
              <w:t>лесокультурных</w:t>
            </w:r>
            <w:proofErr w:type="spellEnd"/>
            <w:r w:rsidRPr="00131555">
              <w:rPr>
                <w:rFonts w:ascii="Times New Roman" w:hAnsi="Times New Roman"/>
                <w:sz w:val="24"/>
                <w:szCs w:val="24"/>
              </w:rPr>
              <w:t>, лесозащитных, противопожарных и биотехнических мероприятий;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санитарная рубка в соответствии с результатами лесопатологических обследований;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 xml:space="preserve">заготовка древесины и </w:t>
            </w:r>
            <w:proofErr w:type="spellStart"/>
            <w:r w:rsidRPr="00131555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131555">
              <w:rPr>
                <w:rFonts w:ascii="Times New Roman" w:hAnsi="Times New Roman"/>
                <w:sz w:val="24"/>
                <w:szCs w:val="24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31555" w:rsidRPr="00131555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Министерством лесного хозяйства Республики Татарстан;</w:t>
            </w:r>
          </w:p>
          <w:p w:rsidR="007E0082" w:rsidRDefault="00131555" w:rsidP="00131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55">
              <w:rPr>
                <w:rFonts w:ascii="Times New Roman" w:hAnsi="Times New Roman"/>
                <w:sz w:val="24"/>
                <w:szCs w:val="24"/>
              </w:rPr>
              <w:t>размещение ульев и пасек на землях лесного фонда в форме временных построек.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2"/>
    <w:rsid w:val="000518A7"/>
    <w:rsid w:val="000A31EE"/>
    <w:rsid w:val="000E74A6"/>
    <w:rsid w:val="00131555"/>
    <w:rsid w:val="0013706B"/>
    <w:rsid w:val="00151A82"/>
    <w:rsid w:val="001C7CDE"/>
    <w:rsid w:val="001D2B06"/>
    <w:rsid w:val="001E73E4"/>
    <w:rsid w:val="001E7869"/>
    <w:rsid w:val="002070E3"/>
    <w:rsid w:val="002153F4"/>
    <w:rsid w:val="0023366E"/>
    <w:rsid w:val="00255428"/>
    <w:rsid w:val="00300B9A"/>
    <w:rsid w:val="003E65AD"/>
    <w:rsid w:val="003F1A06"/>
    <w:rsid w:val="0041459D"/>
    <w:rsid w:val="004175E7"/>
    <w:rsid w:val="00425AF8"/>
    <w:rsid w:val="00431099"/>
    <w:rsid w:val="00486FC0"/>
    <w:rsid w:val="005534E6"/>
    <w:rsid w:val="00593D98"/>
    <w:rsid w:val="006C6522"/>
    <w:rsid w:val="00726ECE"/>
    <w:rsid w:val="00775A35"/>
    <w:rsid w:val="0078521D"/>
    <w:rsid w:val="007E0082"/>
    <w:rsid w:val="0082693E"/>
    <w:rsid w:val="008317C5"/>
    <w:rsid w:val="00872321"/>
    <w:rsid w:val="0088368D"/>
    <w:rsid w:val="00887E87"/>
    <w:rsid w:val="00951592"/>
    <w:rsid w:val="009541FD"/>
    <w:rsid w:val="00962CE5"/>
    <w:rsid w:val="009820D0"/>
    <w:rsid w:val="009A08CD"/>
    <w:rsid w:val="00A067D5"/>
    <w:rsid w:val="00A46599"/>
    <w:rsid w:val="00B563DA"/>
    <w:rsid w:val="00B8569A"/>
    <w:rsid w:val="00BB6B85"/>
    <w:rsid w:val="00BB78ED"/>
    <w:rsid w:val="00BE41D0"/>
    <w:rsid w:val="00C72261"/>
    <w:rsid w:val="00C75A55"/>
    <w:rsid w:val="00D666AA"/>
    <w:rsid w:val="00DE0332"/>
    <w:rsid w:val="00E95B58"/>
    <w:rsid w:val="00E95F02"/>
    <w:rsid w:val="00FA208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6265"/>
  <w15:docId w15:val="{81F39F65-7399-4961-BEFF-287DA8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05FC-3BB1-4D03-8C68-C504B2D6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4</cp:revision>
  <dcterms:created xsi:type="dcterms:W3CDTF">2018-11-14T07:28:00Z</dcterms:created>
  <dcterms:modified xsi:type="dcterms:W3CDTF">2018-11-14T09:59:00Z</dcterms:modified>
</cp:coreProperties>
</file>