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6A" w:rsidRDefault="003B126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B126A" w:rsidRDefault="003B126A">
      <w:pPr>
        <w:pStyle w:val="ConsPlusNormal"/>
        <w:jc w:val="both"/>
        <w:outlineLvl w:val="0"/>
      </w:pPr>
    </w:p>
    <w:p w:rsidR="003B126A" w:rsidRDefault="003B126A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3B126A" w:rsidRDefault="003B126A">
      <w:pPr>
        <w:pStyle w:val="ConsPlusTitle"/>
        <w:jc w:val="center"/>
      </w:pPr>
    </w:p>
    <w:p w:rsidR="003B126A" w:rsidRDefault="003B126A">
      <w:pPr>
        <w:pStyle w:val="ConsPlusTitle"/>
        <w:jc w:val="center"/>
      </w:pPr>
      <w:r>
        <w:t>ПОСТАНОВЛЕНИЕ</w:t>
      </w:r>
    </w:p>
    <w:p w:rsidR="003B126A" w:rsidRDefault="003B126A">
      <w:pPr>
        <w:pStyle w:val="ConsPlusTitle"/>
        <w:jc w:val="center"/>
      </w:pPr>
      <w:r>
        <w:t>от 18 июля 2005 г. N 353</w:t>
      </w:r>
    </w:p>
    <w:p w:rsidR="003B126A" w:rsidRDefault="003B126A">
      <w:pPr>
        <w:pStyle w:val="ConsPlusTitle"/>
        <w:jc w:val="center"/>
      </w:pPr>
    </w:p>
    <w:p w:rsidR="003B126A" w:rsidRDefault="003B126A">
      <w:pPr>
        <w:pStyle w:val="ConsPlusTitle"/>
        <w:jc w:val="center"/>
      </w:pPr>
      <w:r>
        <w:t>ОБ УТВЕРЖДЕНИИ ПОЛОЖЕНИЯ О ГОСУДАРСТВЕННОМ ПРИРОДНОМ</w:t>
      </w:r>
    </w:p>
    <w:p w:rsidR="003B126A" w:rsidRDefault="003B126A">
      <w:pPr>
        <w:pStyle w:val="ConsPlusTitle"/>
        <w:jc w:val="center"/>
      </w:pPr>
      <w:r>
        <w:t>ЗАКАЗНИКЕ РЕГИОНАЛЬНОГО ЗНАЧЕНИЯ КОМПЛЕКСНОГО</w:t>
      </w:r>
    </w:p>
    <w:p w:rsidR="003B126A" w:rsidRDefault="003B126A">
      <w:pPr>
        <w:pStyle w:val="ConsPlusTitle"/>
        <w:jc w:val="center"/>
      </w:pPr>
      <w:r>
        <w:t>ПРОФИЛЯ "ЧАТЫР-ТАУ"</w:t>
      </w:r>
    </w:p>
    <w:p w:rsidR="003B126A" w:rsidRDefault="003B126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B126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B126A" w:rsidRDefault="003B126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126A" w:rsidRDefault="003B126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14.04.2011 </w:t>
            </w:r>
            <w:hyperlink r:id="rId5" w:history="1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>,</w:t>
            </w:r>
          </w:p>
          <w:p w:rsidR="003B126A" w:rsidRDefault="003B12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09.02.2012 </w:t>
            </w:r>
            <w:hyperlink r:id="rId6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02.05.2012 </w:t>
            </w:r>
            <w:hyperlink r:id="rId7" w:history="1">
              <w:r>
                <w:rPr>
                  <w:color w:val="0000FF"/>
                </w:rPr>
                <w:t>N 349</w:t>
              </w:r>
            </w:hyperlink>
            <w:r>
              <w:rPr>
                <w:color w:val="392C69"/>
              </w:rPr>
              <w:t>,</w:t>
            </w:r>
          </w:p>
          <w:p w:rsidR="003B126A" w:rsidRDefault="003B12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15.04.2015 </w:t>
            </w:r>
            <w:hyperlink r:id="rId8" w:history="1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 xml:space="preserve">, от 11.06.2016 </w:t>
            </w:r>
            <w:hyperlink r:id="rId9" w:history="1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 xml:space="preserve">, от 21.05.2018 </w:t>
            </w:r>
            <w:hyperlink r:id="rId10" w:history="1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>,</w:t>
            </w:r>
          </w:p>
          <w:p w:rsidR="003B126A" w:rsidRDefault="003B12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25.12.2018 </w:t>
            </w:r>
            <w:hyperlink r:id="rId11" w:history="1">
              <w:r>
                <w:rPr>
                  <w:color w:val="0000FF"/>
                </w:rPr>
                <w:t>N 1223</w:t>
              </w:r>
            </w:hyperlink>
            <w:r>
              <w:rPr>
                <w:color w:val="392C69"/>
              </w:rPr>
              <w:t xml:space="preserve">, от 17.10.2019 </w:t>
            </w:r>
            <w:hyperlink r:id="rId12" w:history="1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B126A" w:rsidRDefault="003B126A">
      <w:pPr>
        <w:pStyle w:val="ConsPlusNormal"/>
        <w:jc w:val="both"/>
      </w:pPr>
    </w:p>
    <w:p w:rsidR="003B126A" w:rsidRDefault="003B126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14.03.95 N 33-ФЗ "Об особо охраняемых природных территориях", и в целях совершенствования государственного управления и контроля в области организации и функционирования особо охраняемых природных территорий Республики Татарстан Кабинет Министров Республики Татарстан постановляет:</w:t>
      </w:r>
    </w:p>
    <w:p w:rsidR="003B126A" w:rsidRDefault="003B126A">
      <w:pPr>
        <w:pStyle w:val="ConsPlusNormal"/>
        <w:jc w:val="both"/>
      </w:pPr>
      <w:r>
        <w:t xml:space="preserve">(в ред. Постановлений КМ РТ от 14.04.2011 </w:t>
      </w:r>
      <w:hyperlink r:id="rId14" w:history="1">
        <w:r>
          <w:rPr>
            <w:color w:val="0000FF"/>
          </w:rPr>
          <w:t>N 295</w:t>
        </w:r>
      </w:hyperlink>
      <w:r>
        <w:t xml:space="preserve">, от 09.02.2012 </w:t>
      </w:r>
      <w:hyperlink r:id="rId15" w:history="1">
        <w:r>
          <w:rPr>
            <w:color w:val="0000FF"/>
          </w:rPr>
          <w:t>N 93</w:t>
        </w:r>
      </w:hyperlink>
      <w:r>
        <w:t>)</w:t>
      </w:r>
    </w:p>
    <w:p w:rsidR="003B126A" w:rsidRDefault="003B126A">
      <w:pPr>
        <w:pStyle w:val="ConsPlusNormal"/>
        <w:jc w:val="both"/>
      </w:pPr>
    </w:p>
    <w:p w:rsidR="003B126A" w:rsidRDefault="003B126A">
      <w:pPr>
        <w:pStyle w:val="ConsPlusNormal"/>
        <w:ind w:firstLine="540"/>
        <w:jc w:val="both"/>
      </w:pPr>
      <w:r>
        <w:t>1. Переименовать государственный природный комплексный заказник "Чатыр-Тау" в государственный природный заказник регионального значения комплексного профиля "Чатыр-Тау".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43" w:history="1">
        <w:r>
          <w:rPr>
            <w:color w:val="0000FF"/>
          </w:rPr>
          <w:t>Положение</w:t>
        </w:r>
      </w:hyperlink>
      <w:r>
        <w:t xml:space="preserve"> о государственном природном заказнике регионального значения комплексного профиля "Чатыр-Тау".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3. Установить, что: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государственный природный заказник регионального значения комплексного профиля "Чатыр-Тау" находится в ведении Государственного комитета Республики Татарстан по биологическим ресурсам;</w:t>
      </w:r>
    </w:p>
    <w:p w:rsidR="003B126A" w:rsidRDefault="003B126A">
      <w:pPr>
        <w:pStyle w:val="ConsPlusNormal"/>
        <w:jc w:val="both"/>
      </w:pPr>
      <w:r>
        <w:t xml:space="preserve">(в ред. Постановлений КМ РТ от 14.04.2011 </w:t>
      </w:r>
      <w:hyperlink r:id="rId16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17" w:history="1">
        <w:r>
          <w:rPr>
            <w:color w:val="0000FF"/>
          </w:rPr>
          <w:t>N 382</w:t>
        </w:r>
      </w:hyperlink>
      <w:r>
        <w:t>)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финансирование государственного природного заказника регионального значения комплексного профиля "Чатыр-Тау" осуществляется в пределах средств, предусмотренных по сводной смете доходов и расходов Государственного комитета Республики Татарстан по биологическим ресурсам.</w:t>
      </w:r>
    </w:p>
    <w:p w:rsidR="003B126A" w:rsidRDefault="003B126A">
      <w:pPr>
        <w:pStyle w:val="ConsPlusNormal"/>
        <w:jc w:val="both"/>
      </w:pPr>
      <w:r>
        <w:t xml:space="preserve">(в ред. Постановлений КМ РТ от 14.04.2011 </w:t>
      </w:r>
      <w:hyperlink r:id="rId18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19" w:history="1">
        <w:r>
          <w:rPr>
            <w:color w:val="0000FF"/>
          </w:rPr>
          <w:t>N 382</w:t>
        </w:r>
      </w:hyperlink>
      <w:r>
        <w:t>)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 xml:space="preserve">4. Признать утратившими силу </w:t>
      </w:r>
      <w:hyperlink r:id="rId20" w:history="1">
        <w:r>
          <w:rPr>
            <w:color w:val="0000FF"/>
          </w:rPr>
          <w:t>пункты 5</w:t>
        </w:r>
      </w:hyperlink>
      <w:r>
        <w:t xml:space="preserve">, </w:t>
      </w:r>
      <w:hyperlink r:id="rId21" w:history="1">
        <w:r>
          <w:rPr>
            <w:color w:val="0000FF"/>
          </w:rPr>
          <w:t>6</w:t>
        </w:r>
      </w:hyperlink>
      <w:r>
        <w:t xml:space="preserve"> Постановления Кабинета Министров Республики Татарстан от 24.06.99 N 390 "Об организации на территории Азнакаевского района Республики Татарстан государственного природного комплексного заказника "Чатыр-Тау".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Государственный комитет Республики Татарстан по биологическим ресурсам.</w:t>
      </w:r>
    </w:p>
    <w:p w:rsidR="003B126A" w:rsidRDefault="003B126A">
      <w:pPr>
        <w:pStyle w:val="ConsPlusNormal"/>
        <w:jc w:val="both"/>
      </w:pPr>
      <w:r>
        <w:t xml:space="preserve">(в ред. Постановлений КМ РТ от 14.04.2011 </w:t>
      </w:r>
      <w:hyperlink r:id="rId22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23" w:history="1">
        <w:r>
          <w:rPr>
            <w:color w:val="0000FF"/>
          </w:rPr>
          <w:t>N 382</w:t>
        </w:r>
      </w:hyperlink>
      <w:r>
        <w:t>)</w:t>
      </w:r>
    </w:p>
    <w:p w:rsidR="003B126A" w:rsidRDefault="003B126A">
      <w:pPr>
        <w:pStyle w:val="ConsPlusNormal"/>
        <w:jc w:val="both"/>
      </w:pPr>
    </w:p>
    <w:p w:rsidR="003B126A" w:rsidRDefault="003B126A">
      <w:pPr>
        <w:pStyle w:val="ConsPlusNormal"/>
        <w:jc w:val="right"/>
      </w:pPr>
      <w:r>
        <w:t>Премьер-министр</w:t>
      </w:r>
    </w:p>
    <w:p w:rsidR="003B126A" w:rsidRDefault="003B126A">
      <w:pPr>
        <w:pStyle w:val="ConsPlusNormal"/>
        <w:jc w:val="right"/>
      </w:pPr>
      <w:r>
        <w:t>Республики Татарстан</w:t>
      </w:r>
    </w:p>
    <w:p w:rsidR="003B126A" w:rsidRDefault="003B126A">
      <w:pPr>
        <w:pStyle w:val="ConsPlusNormal"/>
        <w:jc w:val="right"/>
      </w:pPr>
      <w:r>
        <w:lastRenderedPageBreak/>
        <w:t>Р.Н.МИННИХАНОВ</w:t>
      </w:r>
    </w:p>
    <w:p w:rsidR="003B126A" w:rsidRDefault="003B126A">
      <w:pPr>
        <w:pStyle w:val="ConsPlusNormal"/>
        <w:jc w:val="both"/>
      </w:pPr>
    </w:p>
    <w:p w:rsidR="003B126A" w:rsidRDefault="003B126A">
      <w:pPr>
        <w:pStyle w:val="ConsPlusNormal"/>
        <w:jc w:val="both"/>
      </w:pPr>
    </w:p>
    <w:p w:rsidR="003B126A" w:rsidRDefault="003B126A">
      <w:pPr>
        <w:pStyle w:val="ConsPlusNormal"/>
        <w:jc w:val="both"/>
      </w:pPr>
    </w:p>
    <w:p w:rsidR="003B126A" w:rsidRDefault="003B126A">
      <w:pPr>
        <w:pStyle w:val="ConsPlusNormal"/>
        <w:jc w:val="both"/>
      </w:pPr>
    </w:p>
    <w:p w:rsidR="003B126A" w:rsidRDefault="003B126A">
      <w:pPr>
        <w:pStyle w:val="ConsPlusNormal"/>
        <w:jc w:val="both"/>
      </w:pPr>
    </w:p>
    <w:p w:rsidR="003B126A" w:rsidRDefault="003B126A">
      <w:pPr>
        <w:pStyle w:val="ConsPlusNormal"/>
        <w:jc w:val="right"/>
        <w:outlineLvl w:val="0"/>
      </w:pPr>
      <w:r>
        <w:t>Утверждено</w:t>
      </w:r>
    </w:p>
    <w:p w:rsidR="003B126A" w:rsidRDefault="003B126A">
      <w:pPr>
        <w:pStyle w:val="ConsPlusNormal"/>
        <w:jc w:val="right"/>
      </w:pPr>
      <w:r>
        <w:t>Постановлением</w:t>
      </w:r>
    </w:p>
    <w:p w:rsidR="003B126A" w:rsidRDefault="003B126A">
      <w:pPr>
        <w:pStyle w:val="ConsPlusNormal"/>
        <w:jc w:val="right"/>
      </w:pPr>
      <w:r>
        <w:t>Кабинета Министров</w:t>
      </w:r>
    </w:p>
    <w:p w:rsidR="003B126A" w:rsidRDefault="003B126A">
      <w:pPr>
        <w:pStyle w:val="ConsPlusNormal"/>
        <w:jc w:val="right"/>
      </w:pPr>
      <w:r>
        <w:t>Республики Татарстан</w:t>
      </w:r>
    </w:p>
    <w:p w:rsidR="003B126A" w:rsidRDefault="003B126A">
      <w:pPr>
        <w:pStyle w:val="ConsPlusNormal"/>
        <w:jc w:val="right"/>
      </w:pPr>
      <w:r>
        <w:t>от 18 июля 2005 г. N 353</w:t>
      </w:r>
    </w:p>
    <w:p w:rsidR="003B126A" w:rsidRDefault="003B126A">
      <w:pPr>
        <w:pStyle w:val="ConsPlusNormal"/>
        <w:jc w:val="both"/>
      </w:pPr>
    </w:p>
    <w:p w:rsidR="003B126A" w:rsidRDefault="003B126A">
      <w:pPr>
        <w:pStyle w:val="ConsPlusTitle"/>
        <w:jc w:val="center"/>
      </w:pPr>
      <w:bookmarkStart w:id="0" w:name="P43"/>
      <w:bookmarkEnd w:id="0"/>
      <w:r>
        <w:t>ПОЛОЖЕНИЕ</w:t>
      </w:r>
    </w:p>
    <w:p w:rsidR="003B126A" w:rsidRDefault="003B126A">
      <w:pPr>
        <w:pStyle w:val="ConsPlusTitle"/>
        <w:jc w:val="center"/>
      </w:pPr>
      <w:r>
        <w:t>О ГОСУДАРСТВЕННОМ ПРИРОДНОМ ЗАКАЗНИКЕ РЕГИОНАЛЬНОГО</w:t>
      </w:r>
    </w:p>
    <w:p w:rsidR="003B126A" w:rsidRDefault="003B126A">
      <w:pPr>
        <w:pStyle w:val="ConsPlusTitle"/>
        <w:jc w:val="center"/>
      </w:pPr>
      <w:r>
        <w:t>ЗНАЧЕНИЯ КОМПЛЕКСНОГО ПРОФИЛЯ "ЧАТЫР-ТАУ"</w:t>
      </w:r>
    </w:p>
    <w:p w:rsidR="003B126A" w:rsidRDefault="003B126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B126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B126A" w:rsidRDefault="003B126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126A" w:rsidRDefault="003B126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14.04.2011 </w:t>
            </w:r>
            <w:hyperlink r:id="rId24" w:history="1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>,</w:t>
            </w:r>
          </w:p>
          <w:p w:rsidR="003B126A" w:rsidRDefault="003B12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09.02.2012 </w:t>
            </w:r>
            <w:hyperlink r:id="rId25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02.05.2012 </w:t>
            </w:r>
            <w:hyperlink r:id="rId26" w:history="1">
              <w:r>
                <w:rPr>
                  <w:color w:val="0000FF"/>
                </w:rPr>
                <w:t>N 349</w:t>
              </w:r>
            </w:hyperlink>
            <w:r>
              <w:rPr>
                <w:color w:val="392C69"/>
              </w:rPr>
              <w:t>,</w:t>
            </w:r>
          </w:p>
          <w:p w:rsidR="003B126A" w:rsidRDefault="003B12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15.04.2015 </w:t>
            </w:r>
            <w:hyperlink r:id="rId27" w:history="1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 xml:space="preserve">, от 11.06.2016 </w:t>
            </w:r>
            <w:hyperlink r:id="rId28" w:history="1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 xml:space="preserve">, от 21.05.2018 </w:t>
            </w:r>
            <w:hyperlink r:id="rId29" w:history="1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>,</w:t>
            </w:r>
          </w:p>
          <w:p w:rsidR="003B126A" w:rsidRDefault="003B12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25.12.2018 </w:t>
            </w:r>
            <w:hyperlink r:id="rId30" w:history="1">
              <w:r>
                <w:rPr>
                  <w:color w:val="0000FF"/>
                </w:rPr>
                <w:t>N 1223</w:t>
              </w:r>
            </w:hyperlink>
            <w:r>
              <w:rPr>
                <w:color w:val="392C69"/>
              </w:rPr>
              <w:t xml:space="preserve">, от 17.10.2019 </w:t>
            </w:r>
            <w:hyperlink r:id="rId31" w:history="1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B126A" w:rsidRDefault="003B126A">
      <w:pPr>
        <w:pStyle w:val="ConsPlusNormal"/>
        <w:jc w:val="both"/>
      </w:pPr>
    </w:p>
    <w:p w:rsidR="003B126A" w:rsidRDefault="003B126A">
      <w:pPr>
        <w:pStyle w:val="ConsPlusTitle"/>
        <w:jc w:val="center"/>
        <w:outlineLvl w:val="1"/>
      </w:pPr>
      <w:r>
        <w:t>I. Общие положения</w:t>
      </w:r>
    </w:p>
    <w:p w:rsidR="003B126A" w:rsidRDefault="003B126A">
      <w:pPr>
        <w:pStyle w:val="ConsPlusNormal"/>
        <w:jc w:val="both"/>
      </w:pPr>
    </w:p>
    <w:p w:rsidR="003B126A" w:rsidRDefault="003B126A">
      <w:pPr>
        <w:pStyle w:val="ConsPlusNormal"/>
        <w:ind w:firstLine="540"/>
        <w:jc w:val="both"/>
      </w:pPr>
      <w:r>
        <w:t>1. Государственный природный заказник регионального значения комплексного профиля "Чатыр-Тау" (далее - ГПКЗ "Чатыр-Тау", заказник) является особо охраняемой природной территорией республиканского значения, образованной с целью сохранения естественных и искусственных экосистем Бугульминско-Белебеевской возвышенности, биологического разнообразия, редких объектов растительного и животного мира, обитающих и произрастающих на его территории.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2. ГПКЗ "Чатыр-Тау" входит в состав природно-заповедного фонда Республики Татарстан.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3. ГПКЗ "Чатыр-Тау" расположен в Азнакаевском муниципальном районе Республики Татарстан на площади 4149,54 гектара без изъятия у собственников земельных участков, землепользователей, землевладельцев и арендаторов земельных участков, входящих в его границы, согласно прилагаемым материалам территориального землеустройства.</w:t>
      </w:r>
    </w:p>
    <w:p w:rsidR="003B126A" w:rsidRDefault="003B126A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КМ РТ от 14.04.2011 N 295)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Территория ГПКЗ "Чатыр-Тау" обозначается на местности предупредительными и информационными знаками по периметру границ.</w:t>
      </w:r>
    </w:p>
    <w:p w:rsidR="003B126A" w:rsidRDefault="003B126A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КМ РТ от 14.04.2011 N 295)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4. Для осуществления функций в соответствии с возложенными на заказник задачами, а также в целях управления деятельностью заказника создается администрация ГПКЗ "Чатыр-Тау" (далее - администрация заказника), являющаяся структурным подразделением Государственного комитета Республики Татарстан по биологическим ресурсам.</w:t>
      </w:r>
    </w:p>
    <w:p w:rsidR="003B126A" w:rsidRDefault="003B126A">
      <w:pPr>
        <w:pStyle w:val="ConsPlusNormal"/>
        <w:jc w:val="both"/>
      </w:pPr>
      <w:r>
        <w:t xml:space="preserve">(в ред. Постановлений КМ РТ от 11.06.2016 </w:t>
      </w:r>
      <w:hyperlink r:id="rId34" w:history="1">
        <w:r>
          <w:rPr>
            <w:color w:val="0000FF"/>
          </w:rPr>
          <w:t>N 398</w:t>
        </w:r>
      </w:hyperlink>
      <w:r>
        <w:t xml:space="preserve">, от 21.05.2018 </w:t>
      </w:r>
      <w:hyperlink r:id="rId35" w:history="1">
        <w:r>
          <w:rPr>
            <w:color w:val="0000FF"/>
          </w:rPr>
          <w:t>N 382</w:t>
        </w:r>
      </w:hyperlink>
      <w:r>
        <w:t>)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Администрация заказника реализует государственную политику в области особо охраняемых природных территорий регионального значения и находится в ведении Государственного комитета Республики Татарстан по биологическим ресурсам.</w:t>
      </w:r>
    </w:p>
    <w:p w:rsidR="003B126A" w:rsidRDefault="003B126A">
      <w:pPr>
        <w:pStyle w:val="ConsPlusNormal"/>
        <w:jc w:val="both"/>
      </w:pPr>
      <w:r>
        <w:t xml:space="preserve">(в ред. Постановлений КМ РТ от 14.04.2011 </w:t>
      </w:r>
      <w:hyperlink r:id="rId36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37" w:history="1">
        <w:r>
          <w:rPr>
            <w:color w:val="0000FF"/>
          </w:rPr>
          <w:t>N 382</w:t>
        </w:r>
      </w:hyperlink>
      <w:r>
        <w:t>)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силу. - </w:t>
      </w:r>
      <w:hyperlink r:id="rId38" w:history="1">
        <w:r>
          <w:rPr>
            <w:color w:val="0000FF"/>
          </w:rPr>
          <w:t>Постановление</w:t>
        </w:r>
      </w:hyperlink>
      <w:r>
        <w:t xml:space="preserve"> КМ РТ от 11.06.2016 N 398.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 xml:space="preserve">5. В своей деятельности администрация заказника руководствуется </w:t>
      </w:r>
      <w:hyperlink r:id="rId39" w:history="1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40" w:history="1">
        <w:r>
          <w:rPr>
            <w:color w:val="0000FF"/>
          </w:rPr>
          <w:t>Конституцией</w:t>
        </w:r>
      </w:hyperlink>
      <w:r>
        <w:t xml:space="preserve"> Республики Татарстан, федеральными законами, законами Республики Татарстан, указами Президента Российской Федерации, Президента Республики Татарстан, постановлениями и распоряжениями Правительства Российской Федерации, Кабинета Министров Республики Татарстан, правовыми актами Государственного комитета Республики Татарстан по биологическим ресурсам, настоящим Положением, а также иными нормативными правовыми актами Российской Федерации и Республики Татарстан.</w:t>
      </w:r>
    </w:p>
    <w:p w:rsidR="003B126A" w:rsidRDefault="003B126A">
      <w:pPr>
        <w:pStyle w:val="ConsPlusNormal"/>
        <w:jc w:val="both"/>
      </w:pPr>
      <w:r>
        <w:t xml:space="preserve">(в ред. Постановлений КМ РТ от 14.04.2011 </w:t>
      </w:r>
      <w:hyperlink r:id="rId41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42" w:history="1">
        <w:r>
          <w:rPr>
            <w:color w:val="0000FF"/>
          </w:rPr>
          <w:t>N 382</w:t>
        </w:r>
      </w:hyperlink>
      <w:r>
        <w:t>)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6. Администрация заказника взаимодействует с органами государственной власти, органами местного самоуправления, общественными и иными организациями в части обеспечения соблюдения требований законодательств Российской Федерации и Республики Татарстан об особо охраняемых природных территориях.</w:t>
      </w:r>
    </w:p>
    <w:p w:rsidR="003B126A" w:rsidRDefault="003B126A">
      <w:pPr>
        <w:pStyle w:val="ConsPlusNormal"/>
        <w:jc w:val="both"/>
      </w:pPr>
    </w:p>
    <w:p w:rsidR="003B126A" w:rsidRDefault="003B126A">
      <w:pPr>
        <w:pStyle w:val="ConsPlusTitle"/>
        <w:jc w:val="center"/>
        <w:outlineLvl w:val="1"/>
      </w:pPr>
      <w:r>
        <w:t>II. Предмет деятельности и основные задачи</w:t>
      </w:r>
    </w:p>
    <w:p w:rsidR="003B126A" w:rsidRDefault="003B126A">
      <w:pPr>
        <w:pStyle w:val="ConsPlusTitle"/>
        <w:jc w:val="center"/>
      </w:pPr>
      <w:r>
        <w:t>администрации заказника</w:t>
      </w:r>
    </w:p>
    <w:p w:rsidR="003B126A" w:rsidRDefault="003B126A">
      <w:pPr>
        <w:pStyle w:val="ConsPlusNormal"/>
        <w:jc w:val="both"/>
      </w:pPr>
    </w:p>
    <w:p w:rsidR="003B126A" w:rsidRDefault="003B126A">
      <w:pPr>
        <w:pStyle w:val="ConsPlusNormal"/>
        <w:ind w:firstLine="540"/>
        <w:jc w:val="both"/>
      </w:pPr>
      <w:r>
        <w:t>7. Предметом деятельности администрации заказника является региональный государственный надзор в области охраны и использования особо охраняемой природной территории.</w:t>
      </w:r>
    </w:p>
    <w:p w:rsidR="003B126A" w:rsidRDefault="003B126A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8. Основными задачами администрации заказника являются: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сохранение и восстановление природных комплексов и их компонентов, биологического разнообразия, мест обитания животных и произрастания растений, занесенных в Красную книгу Республики Татарстан;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регуляция рекреационной деятельности на территории ГПКЗ "Чатыр-Тау";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организация и осуществление эколого-просветительской деятельности;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организация и осуществление экологического туризма.</w:t>
      </w:r>
    </w:p>
    <w:p w:rsidR="003B126A" w:rsidRDefault="003B126A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КМ РТ от 25.12.2018 N 1223)</w:t>
      </w:r>
    </w:p>
    <w:p w:rsidR="003B126A" w:rsidRDefault="003B126A">
      <w:pPr>
        <w:pStyle w:val="ConsPlusNormal"/>
        <w:jc w:val="both"/>
      </w:pPr>
    </w:p>
    <w:p w:rsidR="003B126A" w:rsidRDefault="003B126A">
      <w:pPr>
        <w:pStyle w:val="ConsPlusTitle"/>
        <w:jc w:val="center"/>
        <w:outlineLvl w:val="1"/>
      </w:pPr>
      <w:r>
        <w:t>III. Функции администрации заказника</w:t>
      </w:r>
    </w:p>
    <w:p w:rsidR="003B126A" w:rsidRDefault="003B126A">
      <w:pPr>
        <w:pStyle w:val="ConsPlusNormal"/>
        <w:jc w:val="both"/>
      </w:pPr>
    </w:p>
    <w:p w:rsidR="003B126A" w:rsidRDefault="003B126A">
      <w:pPr>
        <w:pStyle w:val="ConsPlusNormal"/>
        <w:ind w:firstLine="540"/>
        <w:jc w:val="both"/>
      </w:pPr>
      <w:r>
        <w:t>9. Администрация заказника в соответствии с возложенными на нее задачами осуществляет следующие основные функции: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проводит региональный государственный надзор в области охраны и использования особо охраняемых природных территорий, обеспечивает соблюдение юридическими, должностными и физическими лицами установленного режима особой охраны подведомственной территории, сбор и обработку информации об оперативной обстановке, а также чрезвычайных экологических ситуациях;</w:t>
      </w:r>
    </w:p>
    <w:p w:rsidR="003B126A" w:rsidRDefault="003B126A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разрабатывает и вносит в Государственный комитет Республики Татарстан по биологическим ресурсам предложения о проведении необходимых природоохранных мероприятий на подведомственной территории, проекты годовых и перспективных планов работы заказника;</w:t>
      </w:r>
    </w:p>
    <w:p w:rsidR="003B126A" w:rsidRDefault="003B126A">
      <w:pPr>
        <w:pStyle w:val="ConsPlusNormal"/>
        <w:jc w:val="both"/>
      </w:pPr>
      <w:r>
        <w:t xml:space="preserve">(в ред. Постановлений КМ РТ от 14.04.2011 </w:t>
      </w:r>
      <w:hyperlink r:id="rId46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47" w:history="1">
        <w:r>
          <w:rPr>
            <w:color w:val="0000FF"/>
          </w:rPr>
          <w:t>N 382</w:t>
        </w:r>
      </w:hyperlink>
      <w:r>
        <w:t>)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содействует проведению научно-исследовательских работ, обеспечивает ведение дневников наблюдений;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lastRenderedPageBreak/>
        <w:t>предпринимает меры по профилактике административных правонарушений на подведомственной территории, взаимодействует в этих целях с другими природоохранными органами;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обеспечивает сбор, обработку и представление в Государственный комитет Республики Татарстан по биологическим ресурсам данных, необходимых для ведения кадастра особо охраняемых природных территорий регионального значения;</w:t>
      </w:r>
    </w:p>
    <w:p w:rsidR="003B126A" w:rsidRDefault="003B126A">
      <w:pPr>
        <w:pStyle w:val="ConsPlusNormal"/>
        <w:jc w:val="both"/>
      </w:pPr>
      <w:r>
        <w:t xml:space="preserve">(в ред. Постановлений КМ РТ от 14.04.2011 </w:t>
      </w:r>
      <w:hyperlink r:id="rId48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49" w:history="1">
        <w:r>
          <w:rPr>
            <w:color w:val="0000FF"/>
          </w:rPr>
          <w:t>N 382</w:t>
        </w:r>
      </w:hyperlink>
      <w:r>
        <w:t>)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вносит в установленном порядке предложения о введении и отмене ограничительных природоохранных мероприятий на подведомственной территории;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разрабатывает и вносит в Государственный комитет Республики Татарстан по биологическим ресурсам, органы местного самоуправления предложения по регулированию туризма и отдыха в природных условиях;</w:t>
      </w:r>
    </w:p>
    <w:p w:rsidR="003B126A" w:rsidRDefault="003B126A">
      <w:pPr>
        <w:pStyle w:val="ConsPlusNormal"/>
        <w:jc w:val="both"/>
      </w:pPr>
      <w:r>
        <w:t xml:space="preserve">(в ред. Постановлений КМ РТ от 14.04.2011 </w:t>
      </w:r>
      <w:hyperlink r:id="rId50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51" w:history="1">
        <w:r>
          <w:rPr>
            <w:color w:val="0000FF"/>
          </w:rPr>
          <w:t>N 382</w:t>
        </w:r>
      </w:hyperlink>
      <w:r>
        <w:t>)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координирует деятельность на подведомственных особо охраняемых природных территориях регионального значения по вопросам охраны биологических ресурсов, сбора сведений по Красной книге Республики Татарстан, организации охраны и использования особо охраняемых природных территорий;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осуществляет систематизированный учет и обеспечивает исполнение поступающих нормативных правовых актов, приказов и распоряжений Государственного комитета Республики Татарстан по биологическим ресурсам;</w:t>
      </w:r>
    </w:p>
    <w:p w:rsidR="003B126A" w:rsidRDefault="003B126A">
      <w:pPr>
        <w:pStyle w:val="ConsPlusNormal"/>
        <w:jc w:val="both"/>
      </w:pPr>
      <w:r>
        <w:t xml:space="preserve">(в ред. Постановлений КМ РТ от 14.04.2011 </w:t>
      </w:r>
      <w:hyperlink r:id="rId52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53" w:history="1">
        <w:r>
          <w:rPr>
            <w:color w:val="0000FF"/>
          </w:rPr>
          <w:t>N 382</w:t>
        </w:r>
      </w:hyperlink>
      <w:r>
        <w:t>)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обеспечивает ведение делопроизводства в соответствии с установленными требованиями;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представляет интересы заказника во всех государственных учреждениях, организациях всех форм собственности, судах, предусмотренных законодательством;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осуществляет мероприятия по охране труда и пожарной безопасности;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своевременно представляет в Государственный комитет Республики Татарстан по биологическим ресурсам заявки и расчеты материально-технической оснащенности заказника;</w:t>
      </w:r>
    </w:p>
    <w:p w:rsidR="003B126A" w:rsidRDefault="003B126A">
      <w:pPr>
        <w:pStyle w:val="ConsPlusNormal"/>
        <w:jc w:val="both"/>
      </w:pPr>
      <w:r>
        <w:t xml:space="preserve">(в ред. Постановлений КМ РТ от 14.04.2011 </w:t>
      </w:r>
      <w:hyperlink r:id="rId54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55" w:history="1">
        <w:r>
          <w:rPr>
            <w:color w:val="0000FF"/>
          </w:rPr>
          <w:t>N 382</w:t>
        </w:r>
      </w:hyperlink>
      <w:r>
        <w:t>)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осуществляет ведение отчетности в соответствии с нормативными правовыми актами;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взаимодействует со средствами массовой информации по вопросам освещения результатов функциональной деятельности заказника;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выполняет в рамках своей компетенции иные функции, возложенные на администрацию заказника в соответствии с законодательством.</w:t>
      </w:r>
    </w:p>
    <w:p w:rsidR="003B126A" w:rsidRDefault="003B126A">
      <w:pPr>
        <w:pStyle w:val="ConsPlusNormal"/>
        <w:jc w:val="both"/>
      </w:pPr>
    </w:p>
    <w:p w:rsidR="003B126A" w:rsidRDefault="003B126A">
      <w:pPr>
        <w:pStyle w:val="ConsPlusTitle"/>
        <w:jc w:val="center"/>
        <w:outlineLvl w:val="1"/>
      </w:pPr>
      <w:r>
        <w:t>IV. Управление ГПКЗ "Чатыр-Тау"</w:t>
      </w:r>
    </w:p>
    <w:p w:rsidR="003B126A" w:rsidRDefault="003B126A">
      <w:pPr>
        <w:pStyle w:val="ConsPlusNormal"/>
        <w:jc w:val="both"/>
      </w:pPr>
    </w:p>
    <w:p w:rsidR="003B126A" w:rsidRDefault="003B126A">
      <w:pPr>
        <w:pStyle w:val="ConsPlusNormal"/>
        <w:ind w:firstLine="540"/>
        <w:jc w:val="both"/>
      </w:pPr>
      <w:r>
        <w:t>10. Администрацию заказника возглавляет начальник, назначаемый на должность и освобождаемый от должности председателем Государственного комитета Республики Татарстан по биологическим ресурсам.</w:t>
      </w:r>
    </w:p>
    <w:p w:rsidR="003B126A" w:rsidRDefault="003B126A">
      <w:pPr>
        <w:pStyle w:val="ConsPlusNormal"/>
        <w:jc w:val="both"/>
      </w:pPr>
      <w:r>
        <w:t xml:space="preserve">(в ред. Постановлений КМ РТ от 14.04.2011 </w:t>
      </w:r>
      <w:hyperlink r:id="rId56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57" w:history="1">
        <w:r>
          <w:rPr>
            <w:color w:val="0000FF"/>
          </w:rPr>
          <w:t>N 382</w:t>
        </w:r>
      </w:hyperlink>
      <w:r>
        <w:t>)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11. Начальник ГПКЗ "Чатыр-Тау":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руководит природоохранной и эколого-просветительской деятельностью заказника;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lastRenderedPageBreak/>
        <w:t>является заместителем главного государственного инспектора Республики Татарстан в области охраны окружающей среды;</w:t>
      </w:r>
    </w:p>
    <w:p w:rsidR="003B126A" w:rsidRDefault="003B126A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КМ РТ от 15.04.2015 N 253)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действует от имени заказника и представляет его во всех органах государственной власти и управления, организациях и судах, предусмотренных законодательством;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разрабатывает и вносит в установленном порядке в Государственный комитет Республики Татарстан по биологическим ресурсам и органы местного самоуправления предложения, направленные на сохранение и восстановление природных комплексов, а также на регулирование туризма и отдыха в природных условиях;</w:t>
      </w:r>
    </w:p>
    <w:p w:rsidR="003B126A" w:rsidRDefault="003B126A">
      <w:pPr>
        <w:pStyle w:val="ConsPlusNormal"/>
        <w:jc w:val="both"/>
      </w:pPr>
      <w:r>
        <w:t xml:space="preserve">(в ред. Постановлений КМ РТ от 14.04.2011 </w:t>
      </w:r>
      <w:hyperlink r:id="rId59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60" w:history="1">
        <w:r>
          <w:rPr>
            <w:color w:val="0000FF"/>
          </w:rPr>
          <w:t>N 382</w:t>
        </w:r>
      </w:hyperlink>
      <w:r>
        <w:t>)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распределяет функциональные обязанности специалистов заказника;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представляет председателю Государственного комитета Республики Татарстан по биологическим ресурсам отчеты о результатах функциональной деятельности администрации ГПКЗ "Чатыр-Тау";</w:t>
      </w:r>
    </w:p>
    <w:p w:rsidR="003B126A" w:rsidRDefault="003B126A">
      <w:pPr>
        <w:pStyle w:val="ConsPlusNormal"/>
        <w:jc w:val="both"/>
      </w:pPr>
      <w:r>
        <w:t xml:space="preserve">(в ред. Постановлений КМ РТ от 14.04.2011 </w:t>
      </w:r>
      <w:hyperlink r:id="rId61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62" w:history="1">
        <w:r>
          <w:rPr>
            <w:color w:val="0000FF"/>
          </w:rPr>
          <w:t>N 382</w:t>
        </w:r>
      </w:hyperlink>
      <w:r>
        <w:t>)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руководит повседневной деятельностью администрации заказника;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взаимодействует со средствами массовой информации по вопросам освещения результатов функциональной деятельности заказника;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вносит в Государственный комитет Республики Татарстан по биологическим ресурсам предложения о привлечении в установленном порядке научно-исследовательских, проектно-изыскательских и других организаций для проведения соответствующих работ, анализов, выполнения измерений и выдачи заключений;</w:t>
      </w:r>
    </w:p>
    <w:p w:rsidR="003B126A" w:rsidRDefault="003B126A">
      <w:pPr>
        <w:pStyle w:val="ConsPlusNormal"/>
        <w:jc w:val="both"/>
      </w:pPr>
      <w:r>
        <w:t xml:space="preserve">(в ред. Постановлений КМ РТ от 14.04.2011 </w:t>
      </w:r>
      <w:hyperlink r:id="rId63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64" w:history="1">
        <w:r>
          <w:rPr>
            <w:color w:val="0000FF"/>
          </w:rPr>
          <w:t>N 382</w:t>
        </w:r>
      </w:hyperlink>
      <w:r>
        <w:t>)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взаимодействует с органами внутренних дел, прокуратуры в целях выявления экологических преступлений и возмещения вреда, причиненного природным комплексам заказника и иным подведомственным особо охраняемым природным территориям регионального значения;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принимает решения по другим вопросам, связанным с текущей деятельностью администрации заказника;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несет персональную ответственность за выполнение возложенных на администрацию заказника функций.</w:t>
      </w:r>
    </w:p>
    <w:p w:rsidR="003B126A" w:rsidRDefault="003B126A">
      <w:pPr>
        <w:pStyle w:val="ConsPlusNormal"/>
        <w:jc w:val="both"/>
      </w:pPr>
    </w:p>
    <w:p w:rsidR="003B126A" w:rsidRDefault="003B126A">
      <w:pPr>
        <w:pStyle w:val="ConsPlusTitle"/>
        <w:jc w:val="center"/>
        <w:outlineLvl w:val="1"/>
      </w:pPr>
      <w:r>
        <w:t>V. Права и обязанности должностных лиц</w:t>
      </w:r>
    </w:p>
    <w:p w:rsidR="003B126A" w:rsidRDefault="003B126A">
      <w:pPr>
        <w:pStyle w:val="ConsPlusTitle"/>
        <w:jc w:val="center"/>
      </w:pPr>
      <w:r>
        <w:t>администрации заказника</w:t>
      </w:r>
    </w:p>
    <w:p w:rsidR="003B126A" w:rsidRDefault="003B126A">
      <w:pPr>
        <w:pStyle w:val="ConsPlusNormal"/>
        <w:jc w:val="both"/>
      </w:pPr>
    </w:p>
    <w:p w:rsidR="003B126A" w:rsidRDefault="003B126A">
      <w:pPr>
        <w:pStyle w:val="ConsPlusNormal"/>
        <w:ind w:firstLine="540"/>
        <w:jc w:val="both"/>
      </w:pPr>
      <w:r>
        <w:t>12. Должностные лица (инспекторы) администрации заказника для выполнения возложенных на заказник задач и функций имеют право: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взаимодействовать в рамках своей компетенции с органами государственной власти, органами местного самоуправления, юридическими и физическими лицами;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запрашивать и в соответствии с действующим законодательством бесплатно получать от государственных органов исполнительной власти и их территориальных органов, органов местного самоуправления и юридических лиц достоверные сведения (информацию) по вопросам, отнесенным к ведению администрации заказника;</w:t>
      </w:r>
    </w:p>
    <w:p w:rsidR="003B126A" w:rsidRDefault="003B126A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КМ РТ от 14.04.2011 N 295)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lastRenderedPageBreak/>
        <w:t>организовывать и осуществлять региональный государственный надзор в области охраны и использования особо охраняемых природных территорий, направленный на предупреждение, выявление и пресечение нарушений установленного режима особой охраны на территории заказника и иных подведомственных особо охраняемых природных территориях регионального значения;</w:t>
      </w:r>
    </w:p>
    <w:p w:rsidR="003B126A" w:rsidRDefault="003B126A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посещать в порядке, установленном законодательством, в целях проверки объекты хозяйственной и иной деятельности независимо от форм собственности, расположенные на территории заказника и подведомственных особо охраняемых природных территориях регионального значения, знакомиться с документами и иными необходимыми для осуществления региональный государственного надзора в области охраны и использования особо охраняемых природных территорий материалами;</w:t>
      </w:r>
    </w:p>
    <w:p w:rsidR="003B126A" w:rsidRDefault="003B126A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составлять протоколы об административных правонарушениях, выявленных на подведомственной территории, применять меры обеспечения производства по делам об административных правонарушениях, а также рассматривать дела об административных правонарушениях в соответствии с законодательством Российской Федерации об административных правонарушениях;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осуществлять личный досмотр, досмотр вещей, досмотр транспортного средства любого вида, находящихся при физическом лице, в целях обнаружения орудий совершения либо предметов административного правонарушения;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осуществлять доставление, то есть принудительное препровождение физического лица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в служебное помещение органа внутренних дел (полиции), помещение органа местного самоуправления сельского поселения или иное служебное помещение для выяснения личности физических лиц, совершивших правонарушение в сфере, отнесенной к ведению администрации заказника;</w:t>
      </w:r>
    </w:p>
    <w:p w:rsidR="003B126A" w:rsidRDefault="003B126A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КМ РТ от 02.05.2012 N 349)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осуществлять изъятие вещей, явившихся орудиями совершения или предметами административного правонарушения, и документов,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досмотра, досмотра вещей, находящихся при физическом лице, и досмотре транспортного средства;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давать обязательные для исполнения предписания по устранению нарушений законодательства в области особо охраняемых природных территорий регионального значения;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направлять материалы о нарушениях законодательства в области особо охраняемых природных территорий регионального значения в органы внутренних дел, прокуратуру, предъявлять в установленном законом порядке иски от имени заказника о возмещении вреда, причиненного природным комплексам заказника и иным подведомственным особо охраняемым природным территориям регионального значения.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 xml:space="preserve">Государственные инспекторы в области охраны окружающей среды обеспечиваются в установленном порядке служебным оружием в соответствии со </w:t>
      </w:r>
      <w:hyperlink r:id="rId69" w:history="1">
        <w:r>
          <w:rPr>
            <w:color w:val="0000FF"/>
          </w:rPr>
          <w:t>статьей 4</w:t>
        </w:r>
      </w:hyperlink>
      <w:r>
        <w:t xml:space="preserve"> Федерального закона от 13.12.96 N 150-ФЗ "Об оружии".</w:t>
      </w:r>
    </w:p>
    <w:p w:rsidR="003B126A" w:rsidRDefault="003B126A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КМ РТ от 15.04.2015 N 253)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Должностные лица администрации заказника обладают иными правами, предусмотренными действующим законодательством.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lastRenderedPageBreak/>
        <w:t>13. Должностные лица (инспекторы) администрации заказника обязаны: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организовывать и осуществлять региональный государственный надзор в области охраны и использования особо охраняемых природных территорий;</w:t>
      </w:r>
    </w:p>
    <w:p w:rsidR="003B126A" w:rsidRDefault="003B126A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осуществлять сбор сведений, необходимых для ведения кадастра особо охраняемых природных территорий регионального значения, учет объектов животного и растительного мира, в том числе занесенных в Красную книгу Республики Татарстан;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вести разъяснительную работу и пропаганду экологических знаний среди населения с целью профилактики нарушений природоохранного законодательства и режима особой охраны подведомственной территории;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содействовать проведению научно-исследовательских работ, выполняемых по договору с Государственным комитетом Республики Татарстан по биологическим ресурсам, на подведомственной особо охраняемой природной территории, вести дневники наблюдений;</w:t>
      </w:r>
    </w:p>
    <w:p w:rsidR="003B126A" w:rsidRDefault="003B126A">
      <w:pPr>
        <w:pStyle w:val="ConsPlusNormal"/>
        <w:jc w:val="both"/>
      </w:pPr>
      <w:r>
        <w:t xml:space="preserve">(в ред. Постановлений КМ РТ от 14.04.2011 </w:t>
      </w:r>
      <w:hyperlink r:id="rId72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73" w:history="1">
        <w:r>
          <w:rPr>
            <w:color w:val="0000FF"/>
          </w:rPr>
          <w:t>N 382</w:t>
        </w:r>
      </w:hyperlink>
      <w:r>
        <w:t>)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в случае обнаружения на подведомственной территории возгорания или пожара немедленно принимать меры к их ликвидации с извещением руководства заказника, лесничества и районных органов Министерства по делам гражданской обороны и чрезвычайным ситуациям Республики Татарстан;</w:t>
      </w:r>
    </w:p>
    <w:p w:rsidR="003B126A" w:rsidRDefault="003B126A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КМ РТ от 14.04.2011 N 295)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в случае обнаружения нарушений режима особой охраны подведомственной территории и отсутствия возможности их пресечения собственными силами незамедлительно извещать об этом руководство заказника и правоохранительные органы;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своевременно и в установленном порядке представлять вышестоящему должностному лицу отчетную документацию о служебной деятельности и информацию о выявленных нарушениях;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содержать в исправном состоянии и обеспечивать сохранность вверенного имущества, служебных и иных строений, транспорта, средств связи и других материальных ценностей, включая принятое на временное хранение имущество, изъятое у нарушителей природоохранного законодательства и режима особой охраны подведомственной территории (акватории).</w:t>
      </w:r>
    </w:p>
    <w:p w:rsidR="003B126A" w:rsidRDefault="003B126A">
      <w:pPr>
        <w:pStyle w:val="ConsPlusNormal"/>
        <w:jc w:val="both"/>
      </w:pPr>
    </w:p>
    <w:p w:rsidR="003B126A" w:rsidRDefault="003B126A">
      <w:pPr>
        <w:pStyle w:val="ConsPlusTitle"/>
        <w:jc w:val="center"/>
        <w:outlineLvl w:val="1"/>
      </w:pPr>
      <w:bookmarkStart w:id="1" w:name="P163"/>
      <w:bookmarkEnd w:id="1"/>
      <w:r>
        <w:t>VI. Режим особой охраны ГПКЗ "Чатыр-Тау"</w:t>
      </w:r>
    </w:p>
    <w:p w:rsidR="003B126A" w:rsidRDefault="003B126A">
      <w:pPr>
        <w:pStyle w:val="ConsPlusNormal"/>
        <w:jc w:val="both"/>
      </w:pPr>
    </w:p>
    <w:p w:rsidR="003B126A" w:rsidRDefault="003B126A">
      <w:pPr>
        <w:pStyle w:val="ConsPlusNormal"/>
        <w:ind w:firstLine="540"/>
        <w:jc w:val="both"/>
      </w:pPr>
      <w:r>
        <w:t>14. На территории ГПКЗ "Чатыр-Тау" запрещается любая деятельность, угрожающая сохранению природного ландшафта и его компонентов, в том числе: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проведение гидромелиоративных и ирригационных работ;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осуществление геологоразведочных работ, разработка полезных ископаемых, нарушение почвенного покрова;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изменение гидрологического режима, эксплуатация водных ресурсов, если они наносят вред природным комплексам заказника;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промысловая, любительская и спортивная охота;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добывание животных, не отнесенных к объектам охоты и рыболовства, а также редких и находящихся под угрозой исчезновения видов животных, растений и грибов, занесенных в Красную книгу Республики Татарстан;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lastRenderedPageBreak/>
        <w:t>предоставление земельных участков для индивидуального жилищного строительства, садоводства и огородничества, промышленных объектов, а также для размещения баз отдыха;</w:t>
      </w:r>
    </w:p>
    <w:p w:rsidR="003B126A" w:rsidRDefault="003B126A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строительство и размещение вне населенных пунктов, вне садоводческих некоммерческих товариществ и вне огороднических некоммерческих товариществ хозяйственных, промышленных, коммунальных объектов и иных сооружений, не связанных с деятельностью заказника и ведением лесного хозяйства (кроме реконструкции ранее созданных объектов);</w:t>
      </w:r>
    </w:p>
    <w:p w:rsidR="003B126A" w:rsidRDefault="003B126A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строительство дорог и трубопроводов, линий электропередачи и прочих линейных объектов, зданий и сооружений постоянного или временного типа, за исключением строений, необходимых для осуществления регионального государственного надзора в области охраны и использования особо охраняемых природных территорий и для государственных нужд, а также реконструкции данных объектов;</w:t>
      </w:r>
    </w:p>
    <w:p w:rsidR="003B126A" w:rsidRDefault="003B126A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проезд и стоянка механических транспортных средств вне дорог общего пользования (за исключением стоянки автомототранспортных средств в специально отведенных для этого местах), за исключением транспорта органов, осуществляющих охрану заказника и региональный государственный надзор в области охраны и использования особо охраняемых природных территорий, спецтехники для осуществления мероприятий по обслуживанию линий электропередачи, а также случаев аварий, стихийных бедствий и иных обстоятельств, носящих чрезвычайный характер;</w:t>
      </w:r>
    </w:p>
    <w:p w:rsidR="003B126A" w:rsidRDefault="003B126A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устройство привалов, туристических стоянок, бивуаков, лагерей, разведение костров за пределами предусмотренных для этого мест;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выжигание растительности, хранение и применение ядохимикатов, удобрений, химических реагентов и других опасных для объектов животного мира и среды их обитания материалов, за исключением случаев массовых эпизоотий;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расчистка просек под линиями связи или электропередачи от подроста древесно-кустарниковой растительности в период с 1 апреля по 31 июля, а также в местах произрастания редких и исчезающих видов растений и грибов, занесенных в Красную книгу Республики Татарстан, за исключением случаев аварий, стихийных бедствий и при иных обстоятельствах, носящих чрезвычайный характер;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засорение и замусоривание территории заказника;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взрывные работы.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15. Запрещается проведение рубок в местах воспроизводства и гнездования объектов животного мира в период с 1 апреля по 31 июля, а также в местах произрастания редких и исчезающих видов растений и грибов, занесенных в Красную книгу Республики Татарстан, за исключением случаев аварий, стихийных бедствий и при иных обстоятельствах, носящих чрезвычайный характер.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16. На территории ГПКЗ "Чатыр-Тау" допускаются следующие виды деятельности: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любительское и спортивное рыболовство в соответствии с действующим законодательством;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 xml:space="preserve">на основании договоров с Государственным комитетом Республики Татарстан по биологическим ресурсам сбор зоологических, ботанических и минералогических коллекций и палеонтологических объектов в научно-исследовательских целях научно-исследовательскими </w:t>
      </w:r>
      <w:r>
        <w:lastRenderedPageBreak/>
        <w:t>учреждениями и высшими учебными заведениями;</w:t>
      </w:r>
    </w:p>
    <w:p w:rsidR="003B126A" w:rsidRDefault="003B126A">
      <w:pPr>
        <w:pStyle w:val="ConsPlusNormal"/>
        <w:jc w:val="both"/>
      </w:pPr>
      <w:r>
        <w:t xml:space="preserve">(в ред. Постановлений КМ РТ от 14.04.2011 </w:t>
      </w:r>
      <w:hyperlink r:id="rId79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80" w:history="1">
        <w:r>
          <w:rPr>
            <w:color w:val="0000FF"/>
          </w:rPr>
          <w:t>N 382</w:t>
        </w:r>
      </w:hyperlink>
      <w:r>
        <w:t>)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сенокошение, выпас и водопой скота на специально отведенных местах и в сроки, согласованные с Государственным комитетом Республики Татарстан по биологическим ресурсам.</w:t>
      </w:r>
    </w:p>
    <w:p w:rsidR="003B126A" w:rsidRDefault="003B126A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17. Граждане имеют право находиться на территории ГПКЗ "Чатыр-Тау", собирать для собственных нужд дикорастущие плоды, ягоды, грибы, другие пищевые ресурсы, лекарственные растения.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Сбор и заготовка гражданами дикорастущих растений и грибов, виды которых занесены в Красную книгу Республики Татарстан и в перечень наркосодержащего сырья, запрещаются. Сбор дикорастущих плодов, ягод, грибов, лекарственных растений и технического сырья может быть ограничен в порядке, определяемом законодательством Республики Татарстан о растительном мире.</w:t>
      </w:r>
    </w:p>
    <w:p w:rsidR="003B126A" w:rsidRDefault="003B126A">
      <w:pPr>
        <w:pStyle w:val="ConsPlusNormal"/>
        <w:jc w:val="both"/>
      </w:pPr>
    </w:p>
    <w:p w:rsidR="003B126A" w:rsidRDefault="003B126A">
      <w:pPr>
        <w:pStyle w:val="ConsPlusTitle"/>
        <w:jc w:val="center"/>
        <w:outlineLvl w:val="1"/>
      </w:pPr>
      <w:r>
        <w:t>VII. Научно-исследовательская деятельность</w:t>
      </w:r>
    </w:p>
    <w:p w:rsidR="003B126A" w:rsidRDefault="003B126A">
      <w:pPr>
        <w:pStyle w:val="ConsPlusTitle"/>
        <w:jc w:val="center"/>
      </w:pPr>
      <w:r>
        <w:t>в ГПКЗ "Чатыр-Тау"</w:t>
      </w:r>
    </w:p>
    <w:p w:rsidR="003B126A" w:rsidRDefault="003B126A">
      <w:pPr>
        <w:pStyle w:val="ConsPlusNormal"/>
        <w:jc w:val="both"/>
      </w:pPr>
    </w:p>
    <w:p w:rsidR="003B126A" w:rsidRDefault="003B126A">
      <w:pPr>
        <w:pStyle w:val="ConsPlusNormal"/>
        <w:ind w:firstLine="540"/>
        <w:jc w:val="both"/>
      </w:pPr>
      <w:r>
        <w:t>18. Научно-исследовательская деятельность в ГПКЗ "Чатыр-Тау" осуществляется научно-исследовательскими учреждениями и высшими учебными заведениями соответствующего профиля на договорных началах по специальным разрешениям, выдаваемым Государственным комитетом Республики Татарстан по биологическим ресурсам.</w:t>
      </w:r>
    </w:p>
    <w:p w:rsidR="003B126A" w:rsidRDefault="003B126A">
      <w:pPr>
        <w:pStyle w:val="ConsPlusNormal"/>
        <w:jc w:val="both"/>
      </w:pPr>
      <w:r>
        <w:t xml:space="preserve">(в ред. Постановлений КМ РТ от 14.04.2011 </w:t>
      </w:r>
      <w:hyperlink r:id="rId82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83" w:history="1">
        <w:r>
          <w:rPr>
            <w:color w:val="0000FF"/>
          </w:rPr>
          <w:t>N 382</w:t>
        </w:r>
      </w:hyperlink>
      <w:r>
        <w:t>)</w:t>
      </w:r>
    </w:p>
    <w:p w:rsidR="003B126A" w:rsidRDefault="003B126A">
      <w:pPr>
        <w:pStyle w:val="ConsPlusNormal"/>
        <w:jc w:val="both"/>
      </w:pPr>
    </w:p>
    <w:p w:rsidR="003B126A" w:rsidRDefault="003B126A">
      <w:pPr>
        <w:pStyle w:val="ConsPlusTitle"/>
        <w:jc w:val="center"/>
        <w:outlineLvl w:val="1"/>
      </w:pPr>
      <w:r>
        <w:t>VIII. Разрешенное использование земельных участков,</w:t>
      </w:r>
    </w:p>
    <w:p w:rsidR="003B126A" w:rsidRDefault="003B126A">
      <w:pPr>
        <w:pStyle w:val="ConsPlusTitle"/>
        <w:jc w:val="center"/>
      </w:pPr>
      <w:r>
        <w:t>предельные максимальные параметры разрешенного</w:t>
      </w:r>
    </w:p>
    <w:p w:rsidR="003B126A" w:rsidRDefault="003B126A">
      <w:pPr>
        <w:pStyle w:val="ConsPlusTitle"/>
        <w:jc w:val="center"/>
      </w:pPr>
      <w:r>
        <w:t>строительства, реконструкции объектов капитального</w:t>
      </w:r>
    </w:p>
    <w:p w:rsidR="003B126A" w:rsidRDefault="003B126A">
      <w:pPr>
        <w:pStyle w:val="ConsPlusTitle"/>
        <w:jc w:val="center"/>
      </w:pPr>
      <w:r>
        <w:t>строительства на территории заказника</w:t>
      </w:r>
    </w:p>
    <w:p w:rsidR="003B126A" w:rsidRDefault="003B126A">
      <w:pPr>
        <w:pStyle w:val="ConsPlusNormal"/>
        <w:jc w:val="center"/>
      </w:pPr>
      <w:r>
        <w:t xml:space="preserve">(введен </w:t>
      </w:r>
      <w:hyperlink r:id="rId84" w:history="1">
        <w:r>
          <w:rPr>
            <w:color w:val="0000FF"/>
          </w:rPr>
          <w:t>Постановлением</w:t>
        </w:r>
      </w:hyperlink>
      <w:r>
        <w:t xml:space="preserve"> КМ РТ от 17.10.2019 N 930)</w:t>
      </w:r>
    </w:p>
    <w:p w:rsidR="003B126A" w:rsidRDefault="003B126A">
      <w:pPr>
        <w:pStyle w:val="ConsPlusNormal"/>
        <w:jc w:val="both"/>
      </w:pPr>
    </w:p>
    <w:p w:rsidR="003B126A" w:rsidRDefault="003B126A">
      <w:pPr>
        <w:pStyle w:val="ConsPlusNormal"/>
        <w:ind w:firstLine="540"/>
        <w:jc w:val="both"/>
      </w:pPr>
      <w:r>
        <w:t xml:space="preserve">19. Допускаются следующие виды разрешенного использования земельных участков заказника согласно </w:t>
      </w:r>
      <w:hyperlink r:id="rId85" w:history="1">
        <w:r>
          <w:rPr>
            <w:color w:val="0000FF"/>
          </w:rPr>
          <w:t>приказу</w:t>
        </w:r>
      </w:hyperlink>
      <w:r>
        <w:t xml:space="preserve"> Министерства экономического развития Российской Федерации от 1 сентября 2014 г. N 540 "Об утверждении классификатора видов разрешенного использования земельных участков", если они не противоречат требованиям </w:t>
      </w:r>
      <w:hyperlink w:anchor="P163" w:history="1">
        <w:r>
          <w:rPr>
            <w:color w:val="0000FF"/>
          </w:rPr>
          <w:t>раздела VI</w:t>
        </w:r>
      </w:hyperlink>
      <w:r>
        <w:t xml:space="preserve"> настоящего Положения: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выращивание зерновых и иных сельскохозяйственных культур (1.2);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овощеводство (1.3);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выращивание тонизирующих, лекарственных, цветочных культур по согласованию с Государственным комитетом Республики Татарстан по биологическим ресурсам (1.4);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садоводство (1.5);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выращивание льна и конопли по согласованию с Государственным комитетом Республики Татарстан по биологическим ресурсам (1.6);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скотоводство по согласованию с Государственным комитетом Республики Татарстан по биологическим ресурсам (1.8);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птицеводство по согласованию с Государственным комитетом Республики Татарстан по биологическим ресурсам (1.10);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 xml:space="preserve">свиноводство по согласованию с Государственным комитетом Республики Татарстан по </w:t>
      </w:r>
      <w:r>
        <w:lastRenderedPageBreak/>
        <w:t>биологическим ресурсам (1.11);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пчеловодство (1.12);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рыбоводство по согласованию с Государственным комитетом Республики Татарстан по биологическим ресурсам (1.13);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научное обеспечение сельского хозяйства (1.14);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хранение и переработка сельскохозяйственной продукции по согласованию с Государственным комитетом Республики Татарстан по биологическим ресурсам (1.15);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ведение личного подсобного хозяйства на полевых участках (1.16);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питомники по согласованию с Государственным комитетом Республики Татарстан по биологическим ресурсам (1.17);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сенокошение (1.19);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выпас сельскохозяйственных животных по согласованию с Государственным комитетом Республики Татарстан по биологическим ресурсам (1.20);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передвижное жилье по согласованию с Государственным комитетом Республики Татарстан по биологическим ресурсам (2.4);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предоставление коммунальных услуг по согласованию с Государственным комитетом Республики Татарстан по биологическим ресурсам (3.1.1);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обеспечение научной деятельности по согласованию с Государственным комитетом Республики Татарстан по биологическим ресурсам (3.9);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природно-познавательный туризм по согласованию с Государственным комитетом Республики Татарстан по биологическим ресурсам (5.2);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охота и рыбалка (5.3);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связь по согласованию с Государственным комитетом Республики Татарстан по биологическим ресурсам (6.8);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размещение автомобильных дорог по согласованию с Государственным комитетом Республики Татарстан по биологическим ресурсам (7.2.1);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трубопроводный транспорт по согласованию с Государственным комитетом Республики Татарстан по биологическим ресурсам (7.5);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охрана природных территорий (9.1);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курортная деятельность по согласованию с Государственным комитетом Республики Татарстан по биологическим ресурсам (9.2);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историко-культурная деятельность по согласованию с Государственным комитетом Республики Татарстан по биологическим ресурсам (9.3);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резервные леса (10.4);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общее пользование водными объектами (11.1);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 xml:space="preserve">благоустройство территории по согласованию с Государственным комитетом Республики </w:t>
      </w:r>
      <w:r>
        <w:lastRenderedPageBreak/>
        <w:t>Татарстан по биологическим ресурсам (12.0.2);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ведение огородничества (в границах населенных пунктов) (13.1);</w:t>
      </w:r>
    </w:p>
    <w:p w:rsidR="003B126A" w:rsidRDefault="003B126A">
      <w:pPr>
        <w:pStyle w:val="ConsPlusNormal"/>
        <w:spacing w:before="220"/>
        <w:ind w:firstLine="540"/>
        <w:jc w:val="both"/>
      </w:pPr>
      <w:r>
        <w:t>ведение садоводства (в границах населенных пунктов) (13.2).</w:t>
      </w:r>
    </w:p>
    <w:p w:rsidR="003B126A" w:rsidRDefault="003B126A">
      <w:pPr>
        <w:pStyle w:val="ConsPlusNormal"/>
        <w:jc w:val="both"/>
      </w:pPr>
    </w:p>
    <w:p w:rsidR="003B126A" w:rsidRDefault="003B126A">
      <w:pPr>
        <w:pStyle w:val="ConsPlusNormal"/>
        <w:jc w:val="both"/>
      </w:pPr>
    </w:p>
    <w:p w:rsidR="003B126A" w:rsidRDefault="003B12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680D" w:rsidRDefault="003B126A">
      <w:bookmarkStart w:id="2" w:name="_GoBack"/>
      <w:bookmarkEnd w:id="2"/>
    </w:p>
    <w:sectPr w:rsidR="0055680D" w:rsidSect="008D4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26A"/>
    <w:rsid w:val="00390464"/>
    <w:rsid w:val="003B126A"/>
    <w:rsid w:val="00B9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6A5E9-1072-48D6-AA4A-C3B710AE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12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12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12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8DDC0FA7DDB43E0A257BDF98B3636E4C0F9E71A03784D9F9238DCAA21E05B9CF02742D919DBD995C2132FF158BFE5B44E0E7872E30FF3D47A4495I0PCM" TargetMode="External"/><Relationship Id="rId21" Type="http://schemas.openxmlformats.org/officeDocument/2006/relationships/hyperlink" Target="consultantplus://offline/ref=A8DDC0FA7DDB43E0A257BDF98B3636E4C0F9E71A02734D969865D6A278EC599BFF7855DE50D7D895C2122EF907BAF0A516037165FC0CEFC87846I9P7M" TargetMode="External"/><Relationship Id="rId42" Type="http://schemas.openxmlformats.org/officeDocument/2006/relationships/hyperlink" Target="consultantplus://offline/ref=A8DDC0FA7DDB43E0A257BDF98B3636E4C0F9E71A04724C93953581A029B9579EF7281DCE1E92D594C2132FF05AE0E0A15F56757BF410F0C86646970EI3P5M" TargetMode="External"/><Relationship Id="rId47" Type="http://schemas.openxmlformats.org/officeDocument/2006/relationships/hyperlink" Target="consultantplus://offline/ref=A8DDC0FA7DDB43E0A257BDF98B3636E4C0F9E71A04724C93953581A029B9579EF7281DCE1E92D594C2132FF153E0E0A15F56757BF410F0C86646970EI3P5M" TargetMode="External"/><Relationship Id="rId63" Type="http://schemas.openxmlformats.org/officeDocument/2006/relationships/hyperlink" Target="consultantplus://offline/ref=A8DDC0FA7DDB43E0A257BDF98B3636E4C0F9E71A03704B909B38DCAA21E05B9CF02742D919DBD995C21229FA58BFE5B44E0E7872E30FF3D47A4495I0PCM" TargetMode="External"/><Relationship Id="rId68" Type="http://schemas.openxmlformats.org/officeDocument/2006/relationships/hyperlink" Target="consultantplus://offline/ref=A8DDC0FA7DDB43E0A257BDF98B3636E4C0F9E71A03784D9F9238DCAA21E05B9CF02742D919DBD995C2132FF658BFE5B44E0E7872E30FF3D47A4495I0PCM" TargetMode="External"/><Relationship Id="rId84" Type="http://schemas.openxmlformats.org/officeDocument/2006/relationships/hyperlink" Target="consultantplus://offline/ref=A8DDC0FA7DDB43E0A257BDF98B3636E4C0F9E71A04744893903181A029B9579EF7281DCE1E92D594C2132DF750E0E0A15F56757BF410F0C86646970EI3P5M" TargetMode="External"/><Relationship Id="rId16" Type="http://schemas.openxmlformats.org/officeDocument/2006/relationships/hyperlink" Target="consultantplus://offline/ref=A8DDC0FA7DDB43E0A257BDF98B3636E4C0F9E71A03704B909B38DCAA21E05B9CF02742D919DBD995C21229F458BFE5B44E0E7872E30FF3D47A4495I0PCM" TargetMode="External"/><Relationship Id="rId11" Type="http://schemas.openxmlformats.org/officeDocument/2006/relationships/hyperlink" Target="consultantplus://offline/ref=A8DDC0FA7DDB43E0A257BDF98B3636E4C0F9E71A04734E94963781A029B9579EF7281DCE1E92D594C2132EF05AE0E0A15F56757BF410F0C86646970EI3P5M" TargetMode="External"/><Relationship Id="rId32" Type="http://schemas.openxmlformats.org/officeDocument/2006/relationships/hyperlink" Target="consultantplus://offline/ref=A8DDC0FA7DDB43E0A257BDF98B3636E4C0F9E71A03704B909B38DCAA21E05B9CF02742D919DBD995C21226F258BFE5B44E0E7872E30FF3D47A4495I0PCM" TargetMode="External"/><Relationship Id="rId37" Type="http://schemas.openxmlformats.org/officeDocument/2006/relationships/hyperlink" Target="consultantplus://offline/ref=A8DDC0FA7DDB43E0A257BDF98B3636E4C0F9E71A04724C93953581A029B9579EF7281DCE1E92D594C2132FF05AE0E0A15F56757BF410F0C86646970EI3P5M" TargetMode="External"/><Relationship Id="rId53" Type="http://schemas.openxmlformats.org/officeDocument/2006/relationships/hyperlink" Target="consultantplus://offline/ref=A8DDC0FA7DDB43E0A257BDF98B3636E4C0F9E71A04724C93953581A029B9579EF7281DCE1E92D594C2132FF153E0E0A15F56757BF410F0C86646970EI3P5M" TargetMode="External"/><Relationship Id="rId58" Type="http://schemas.openxmlformats.org/officeDocument/2006/relationships/hyperlink" Target="consultantplus://offline/ref=A8DDC0FA7DDB43E0A257BDF98B3636E4C0F9E71A0C744D9F9438DCAA21E05B9CF02742D919DBD995C2132CF458BFE5B44E0E7872E30FF3D47A4495I0PCM" TargetMode="External"/><Relationship Id="rId74" Type="http://schemas.openxmlformats.org/officeDocument/2006/relationships/hyperlink" Target="consultantplus://offline/ref=A8DDC0FA7DDB43E0A257BDF98B3636E4C0F9E71A03704B909B38DCAA21E05B9CF02742D919DBD995C21226F558BFE5B44E0E7872E30FF3D47A4495I0PCM" TargetMode="External"/><Relationship Id="rId79" Type="http://schemas.openxmlformats.org/officeDocument/2006/relationships/hyperlink" Target="consultantplus://offline/ref=A8DDC0FA7DDB43E0A257BDF98B3636E4C0F9E71A03704B909B38DCAA21E05B9CF02742D919DBD995C21229FA58BFE5B44E0E7872E30FF3D47A4495I0PCM" TargetMode="External"/><Relationship Id="rId5" Type="http://schemas.openxmlformats.org/officeDocument/2006/relationships/hyperlink" Target="consultantplus://offline/ref=A8DDC0FA7DDB43E0A257BDF98B3636E4C0F9E71A03704B909B38DCAA21E05B9CF02742D919DBD995C21229F658BFE5B44E0E7872E30FF3D47A4495I0PCM" TargetMode="External"/><Relationship Id="rId19" Type="http://schemas.openxmlformats.org/officeDocument/2006/relationships/hyperlink" Target="consultantplus://offline/ref=A8DDC0FA7DDB43E0A257BDF98B3636E4C0F9E71A04724C93953581A029B9579EF7281DCE1E92D594C2132FF055E0E0A15F56757BF410F0C86646970EI3P5M" TargetMode="External"/><Relationship Id="rId14" Type="http://schemas.openxmlformats.org/officeDocument/2006/relationships/hyperlink" Target="consultantplus://offline/ref=A8DDC0FA7DDB43E0A257BDF98B3636E4C0F9E71A03704B909B38DCAA21E05B9CF02742D919DBD995C21229F758BFE5B44E0E7872E30FF3D47A4495I0PCM" TargetMode="External"/><Relationship Id="rId22" Type="http://schemas.openxmlformats.org/officeDocument/2006/relationships/hyperlink" Target="consultantplus://offline/ref=A8DDC0FA7DDB43E0A257BDF98B3636E4C0F9E71A03704B909B38DCAA21E05B9CF02742D919DBD995C21229F458BFE5B44E0E7872E30FF3D47A4495I0PCM" TargetMode="External"/><Relationship Id="rId27" Type="http://schemas.openxmlformats.org/officeDocument/2006/relationships/hyperlink" Target="consultantplus://offline/ref=A8DDC0FA7DDB43E0A257BDF98B3636E4C0F9E71A0C744D9F9438DCAA21E05B9CF02742D919DBD995C2132CF758BFE5B44E0E7872E30FF3D47A4495I0PCM" TargetMode="External"/><Relationship Id="rId30" Type="http://schemas.openxmlformats.org/officeDocument/2006/relationships/hyperlink" Target="consultantplus://offline/ref=A8DDC0FA7DDB43E0A257BDF98B3636E4C0F9E71A04734E94963781A029B9579EF7281DCE1E92D594C2132EF05AE0E0A15F56757BF410F0C86646970EI3P5M" TargetMode="External"/><Relationship Id="rId35" Type="http://schemas.openxmlformats.org/officeDocument/2006/relationships/hyperlink" Target="consultantplus://offline/ref=A8DDC0FA7DDB43E0A257BDF98B3636E4C0F9E71A04724C93953581A029B9579EF7281DCE1E92D594C2132FF05AE0E0A15F56757BF410F0C86646970EI3P5M" TargetMode="External"/><Relationship Id="rId43" Type="http://schemas.openxmlformats.org/officeDocument/2006/relationships/hyperlink" Target="consultantplus://offline/ref=A8DDC0FA7DDB43E0A257BDF98B3636E4C0F9E71A02794D9F9338DCAA21E05B9CF02742D919DBD995C2132BFB58BFE5B44E0E7872E30FF3D47A4495I0PCM" TargetMode="External"/><Relationship Id="rId48" Type="http://schemas.openxmlformats.org/officeDocument/2006/relationships/hyperlink" Target="consultantplus://offline/ref=A8DDC0FA7DDB43E0A257BDF98B3636E4C0F9E71A03704B909B38DCAA21E05B9CF02742D919DBD995C21229FA58BFE5B44E0E7872E30FF3D47A4495I0PCM" TargetMode="External"/><Relationship Id="rId56" Type="http://schemas.openxmlformats.org/officeDocument/2006/relationships/hyperlink" Target="consultantplus://offline/ref=A8DDC0FA7DDB43E0A257BDF98B3636E4C0F9E71A03704B909B38DCAA21E05B9CF02742D919DBD995C21226F658BFE5B44E0E7872E30FF3D47A4495I0PCM" TargetMode="External"/><Relationship Id="rId64" Type="http://schemas.openxmlformats.org/officeDocument/2006/relationships/hyperlink" Target="consultantplus://offline/ref=A8DDC0FA7DDB43E0A257BDF98B3636E4C0F9E71A04724C93953581A029B9579EF7281DCE1E92D594C2132FF157E0E0A15F56757BF410F0C86646970EI3P5M" TargetMode="External"/><Relationship Id="rId69" Type="http://schemas.openxmlformats.org/officeDocument/2006/relationships/hyperlink" Target="consultantplus://offline/ref=A8DDC0FA7DDB43E0A257A3F49D5A6BEFC0F1B91F067140C1CF6787F776E951CBB7681B9B5DD6D890C3187AA317BEB9F0121D7979E30CF1C8I7P8M" TargetMode="External"/><Relationship Id="rId77" Type="http://schemas.openxmlformats.org/officeDocument/2006/relationships/hyperlink" Target="consultantplus://offline/ref=A8DDC0FA7DDB43E0A257BDF98B3636E4C0F9E71A04744893903181A029B9579EF7281DCE1E92D594C2132DF65AE0E0A15F56757BF410F0C86646970EI3P5M" TargetMode="External"/><Relationship Id="rId8" Type="http://schemas.openxmlformats.org/officeDocument/2006/relationships/hyperlink" Target="consultantplus://offline/ref=A8DDC0FA7DDB43E0A257BDF98B3636E4C0F9E71A0C744D9F9438DCAA21E05B9CF02742D919DBD995C2132CF758BFE5B44E0E7872E30FF3D47A4495I0PCM" TargetMode="External"/><Relationship Id="rId51" Type="http://schemas.openxmlformats.org/officeDocument/2006/relationships/hyperlink" Target="consultantplus://offline/ref=A8DDC0FA7DDB43E0A257BDF98B3636E4C0F9E71A04724C93953581A029B9579EF7281DCE1E92D594C2132FF153E0E0A15F56757BF410F0C86646970EI3P5M" TargetMode="External"/><Relationship Id="rId72" Type="http://schemas.openxmlformats.org/officeDocument/2006/relationships/hyperlink" Target="consultantplus://offline/ref=A8DDC0FA7DDB43E0A257BDF98B3636E4C0F9E71A03704B909B38DCAA21E05B9CF02742D919DBD995C21229FA58BFE5B44E0E7872E30FF3D47A4495I0PCM" TargetMode="External"/><Relationship Id="rId80" Type="http://schemas.openxmlformats.org/officeDocument/2006/relationships/hyperlink" Target="consultantplus://offline/ref=A8DDC0FA7DDB43E0A257BDF98B3636E4C0F9E71A04724C93953581A029B9579EF7281DCE1E92D594C2132FF154E0E0A15F56757BF410F0C86646970EI3P5M" TargetMode="External"/><Relationship Id="rId85" Type="http://schemas.openxmlformats.org/officeDocument/2006/relationships/hyperlink" Target="consultantplus://offline/ref=A8DDC0FA7DDB43E0A257A3F49D5A6BEFC0F0B8140D7940C1CF6787F776E951CBA56843975DDFC694C00D2CF251IEPB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8DDC0FA7DDB43E0A257BDF98B3636E4C0F9E71A04744893903181A029B9579EF7281DCE1E92D594C2132DF657E0E0A15F56757BF410F0C86646970EI3P5M" TargetMode="External"/><Relationship Id="rId17" Type="http://schemas.openxmlformats.org/officeDocument/2006/relationships/hyperlink" Target="consultantplus://offline/ref=A8DDC0FA7DDB43E0A257BDF98B3636E4C0F9E71A04724C93953581A029B9579EF7281DCE1E92D594C2132FF055E0E0A15F56757BF410F0C86646970EI3P5M" TargetMode="External"/><Relationship Id="rId25" Type="http://schemas.openxmlformats.org/officeDocument/2006/relationships/hyperlink" Target="consultantplus://offline/ref=A8DDC0FA7DDB43E0A257BDF98B3636E4C0F9E71A02794D9F9338DCAA21E05B9CF02742D919DBD995C2132BFA58BFE5B44E0E7872E30FF3D47A4495I0PCM" TargetMode="External"/><Relationship Id="rId33" Type="http://schemas.openxmlformats.org/officeDocument/2006/relationships/hyperlink" Target="consultantplus://offline/ref=A8DDC0FA7DDB43E0A257BDF98B3636E4C0F9E71A03704B909B38DCAA21E05B9CF02742D919DBD995C21226F358BFE5B44E0E7872E30FF3D47A4495I0PCM" TargetMode="External"/><Relationship Id="rId38" Type="http://schemas.openxmlformats.org/officeDocument/2006/relationships/hyperlink" Target="consultantplus://offline/ref=A8DDC0FA7DDB43E0A257BDF98B3636E4C0F9E71A04704C92913381A029B9579EF7281DCE1E92D594C2132EF05BE0E0A15F56757BF410F0C86646970EI3P5M" TargetMode="External"/><Relationship Id="rId46" Type="http://schemas.openxmlformats.org/officeDocument/2006/relationships/hyperlink" Target="consultantplus://offline/ref=A8DDC0FA7DDB43E0A257BDF98B3636E4C0F9E71A03704B909B38DCAA21E05B9CF02742D919DBD995C21229FA58BFE5B44E0E7872E30FF3D47A4495I0PCM" TargetMode="External"/><Relationship Id="rId59" Type="http://schemas.openxmlformats.org/officeDocument/2006/relationships/hyperlink" Target="consultantplus://offline/ref=A8DDC0FA7DDB43E0A257BDF98B3636E4C0F9E71A03704B909B38DCAA21E05B9CF02742D919DBD995C21229FA58BFE5B44E0E7872E30FF3D47A4495I0PCM" TargetMode="External"/><Relationship Id="rId67" Type="http://schemas.openxmlformats.org/officeDocument/2006/relationships/hyperlink" Target="consultantplus://offline/ref=A8DDC0FA7DDB43E0A257BDF98B3636E4C0F9E71A02794D9F9338DCAA21E05B9CF02742D919DBD995C21328F358BFE5B44E0E7872E30FF3D47A4495I0PCM" TargetMode="External"/><Relationship Id="rId20" Type="http://schemas.openxmlformats.org/officeDocument/2006/relationships/hyperlink" Target="consultantplus://offline/ref=A8DDC0FA7DDB43E0A257BDF98B3636E4C0F9E71A02734D969865D6A278EC599BFF7855DE50D7D895C21327F907BAF0A516037165FC0CEFC87846I9P7M" TargetMode="External"/><Relationship Id="rId41" Type="http://schemas.openxmlformats.org/officeDocument/2006/relationships/hyperlink" Target="consultantplus://offline/ref=A8DDC0FA7DDB43E0A257BDF98B3636E4C0F9E71A03704B909B38DCAA21E05B9CF02742D919DBD995C21229FA58BFE5B44E0E7872E30FF3D47A4495I0PCM" TargetMode="External"/><Relationship Id="rId54" Type="http://schemas.openxmlformats.org/officeDocument/2006/relationships/hyperlink" Target="consultantplus://offline/ref=A8DDC0FA7DDB43E0A257BDF98B3636E4C0F9E71A03704B909B38DCAA21E05B9CF02742D919DBD995C21229FA58BFE5B44E0E7872E30FF3D47A4495I0PCM" TargetMode="External"/><Relationship Id="rId62" Type="http://schemas.openxmlformats.org/officeDocument/2006/relationships/hyperlink" Target="consultantplus://offline/ref=A8DDC0FA7DDB43E0A257BDF98B3636E4C0F9E71A04724C93953581A029B9579EF7281DCE1E92D594C2132FF156E0E0A15F56757BF410F0C86646970EI3P5M" TargetMode="External"/><Relationship Id="rId70" Type="http://schemas.openxmlformats.org/officeDocument/2006/relationships/hyperlink" Target="consultantplus://offline/ref=A8DDC0FA7DDB43E0A257BDF98B3636E4C0F9E71A0C744D9F9438DCAA21E05B9CF02742D919DBD995C2132CF458BFE5B44E0E7872E30FF3D47A4495I0PCM" TargetMode="External"/><Relationship Id="rId75" Type="http://schemas.openxmlformats.org/officeDocument/2006/relationships/hyperlink" Target="consultantplus://offline/ref=A8DDC0FA7DDB43E0A257BDF98B3636E4C0F9E71A04744893903181A029B9579EF7281DCE1E92D594C2132DF655E0E0A15F56757BF410F0C86646970EI3P5M" TargetMode="External"/><Relationship Id="rId83" Type="http://schemas.openxmlformats.org/officeDocument/2006/relationships/hyperlink" Target="consultantplus://offline/ref=A8DDC0FA7DDB43E0A257BDF98B3636E4C0F9E71A04724C93953581A029B9579EF7281DCE1E92D594C2132FF15BE0E0A15F56757BF410F0C86646970EI3P5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8DDC0FA7DDB43E0A257BDF98B3636E4C0F9E71A02794D9F9338DCAA21E05B9CF02742D919DBD995C2132BF458BFE5B44E0E7872E30FF3D47A4495I0PCM" TargetMode="External"/><Relationship Id="rId15" Type="http://schemas.openxmlformats.org/officeDocument/2006/relationships/hyperlink" Target="consultantplus://offline/ref=A8DDC0FA7DDB43E0A257BDF98B3636E4C0F9E71A02794D9F9338DCAA21E05B9CF02742D919DBD995C2132BF558BFE5B44E0E7872E30FF3D47A4495I0PCM" TargetMode="External"/><Relationship Id="rId23" Type="http://schemas.openxmlformats.org/officeDocument/2006/relationships/hyperlink" Target="consultantplus://offline/ref=A8DDC0FA7DDB43E0A257BDF98B3636E4C0F9E71A04724C93953581A029B9579EF7281DCE1E92D594C2132FF054E0E0A15F56757BF410F0C86646970EI3P5M" TargetMode="External"/><Relationship Id="rId28" Type="http://schemas.openxmlformats.org/officeDocument/2006/relationships/hyperlink" Target="consultantplus://offline/ref=A8DDC0FA7DDB43E0A257BDF98B3636E4C0F9E71A04704C92913381A029B9579EF7281DCE1E92D594C2132EF056E0E0A15F56757BF410F0C86646970EI3P5M" TargetMode="External"/><Relationship Id="rId36" Type="http://schemas.openxmlformats.org/officeDocument/2006/relationships/hyperlink" Target="consultantplus://offline/ref=A8DDC0FA7DDB43E0A257BDF98B3636E4C0F9E71A03704B909B38DCAA21E05B9CF02742D919DBD995C21229FA58BFE5B44E0E7872E30FF3D47A4495I0PCM" TargetMode="External"/><Relationship Id="rId49" Type="http://schemas.openxmlformats.org/officeDocument/2006/relationships/hyperlink" Target="consultantplus://offline/ref=A8DDC0FA7DDB43E0A257BDF98B3636E4C0F9E71A04724C93953581A029B9579EF7281DCE1E92D594C2132FF153E0E0A15F56757BF410F0C86646970EI3P5M" TargetMode="External"/><Relationship Id="rId57" Type="http://schemas.openxmlformats.org/officeDocument/2006/relationships/hyperlink" Target="consultantplus://offline/ref=A8DDC0FA7DDB43E0A257BDF98B3636E4C0F9E71A04724C93953581A029B9579EF7281DCE1E92D594C2132FF151E0E0A15F56757BF410F0C86646970EI3P5M" TargetMode="External"/><Relationship Id="rId10" Type="http://schemas.openxmlformats.org/officeDocument/2006/relationships/hyperlink" Target="consultantplus://offline/ref=A8DDC0FA7DDB43E0A257BDF98B3636E4C0F9E71A04724C93953581A029B9579EF7281DCE1E92D594C2132FF056E0E0A15F56757BF410F0C86646970EI3P5M" TargetMode="External"/><Relationship Id="rId31" Type="http://schemas.openxmlformats.org/officeDocument/2006/relationships/hyperlink" Target="consultantplus://offline/ref=A8DDC0FA7DDB43E0A257BDF98B3636E4C0F9E71A04744893903181A029B9579EF7281DCE1E92D594C2132DF657E0E0A15F56757BF410F0C86646970EI3P5M" TargetMode="External"/><Relationship Id="rId44" Type="http://schemas.openxmlformats.org/officeDocument/2006/relationships/hyperlink" Target="consultantplus://offline/ref=A8DDC0FA7DDB43E0A257BDF98B3636E4C0F9E71A04734E94963781A029B9579EF7281DCE1E92D594C2132EF05AE0E0A15F56757BF410F0C86646970EI3P5M" TargetMode="External"/><Relationship Id="rId52" Type="http://schemas.openxmlformats.org/officeDocument/2006/relationships/hyperlink" Target="consultantplus://offline/ref=A8DDC0FA7DDB43E0A257BDF98B3636E4C0F9E71A03704B909B38DCAA21E05B9CF02742D919DBD995C21229FA58BFE5B44E0E7872E30FF3D47A4495I0PCM" TargetMode="External"/><Relationship Id="rId60" Type="http://schemas.openxmlformats.org/officeDocument/2006/relationships/hyperlink" Target="consultantplus://offline/ref=A8DDC0FA7DDB43E0A257BDF98B3636E4C0F9E71A04724C93953581A029B9579EF7281DCE1E92D594C2132FF157E0E0A15F56757BF410F0C86646970EI3P5M" TargetMode="External"/><Relationship Id="rId65" Type="http://schemas.openxmlformats.org/officeDocument/2006/relationships/hyperlink" Target="consultantplus://offline/ref=A8DDC0FA7DDB43E0A257BDF98B3636E4C0F9E71A03704B909B38DCAA21E05B9CF02742D919DBD995C21226F758BFE5B44E0E7872E30FF3D47A4495I0PCM" TargetMode="External"/><Relationship Id="rId73" Type="http://schemas.openxmlformats.org/officeDocument/2006/relationships/hyperlink" Target="consultantplus://offline/ref=A8DDC0FA7DDB43E0A257BDF98B3636E4C0F9E71A04724C93953581A029B9579EF7281DCE1E92D594C2132FF155E0E0A15F56757BF410F0C86646970EI3P5M" TargetMode="External"/><Relationship Id="rId78" Type="http://schemas.openxmlformats.org/officeDocument/2006/relationships/hyperlink" Target="consultantplus://offline/ref=A8DDC0FA7DDB43E0A257BDF98B3636E4C0F9E71A04744893903181A029B9579EF7281DCE1E92D594C2132DF753E0E0A15F56757BF410F0C86646970EI3P5M" TargetMode="External"/><Relationship Id="rId81" Type="http://schemas.openxmlformats.org/officeDocument/2006/relationships/hyperlink" Target="consultantplus://offline/ref=A8DDC0FA7DDB43E0A257BDF98B3636E4C0F9E71A04744893903181A029B9579EF7281DCE1E92D594C2132DF752E0E0A15F56757BF410F0C86646970EI3P5M" TargetMode="External"/><Relationship Id="rId86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8DDC0FA7DDB43E0A257BDF98B3636E4C0F9E71A04704C92913381A029B9579EF7281DCE1E92D594C2132EF056E0E0A15F56757BF410F0C86646970EI3P5M" TargetMode="External"/><Relationship Id="rId13" Type="http://schemas.openxmlformats.org/officeDocument/2006/relationships/hyperlink" Target="consultantplus://offline/ref=A8DDC0FA7DDB43E0A257A3F49D5A6BEFC0F7B017047340C1CF6787F776E951CBA56843975DDFC694C00D2CF251IEPBM" TargetMode="External"/><Relationship Id="rId18" Type="http://schemas.openxmlformats.org/officeDocument/2006/relationships/hyperlink" Target="consultantplus://offline/ref=A8DDC0FA7DDB43E0A257BDF98B3636E4C0F9E71A03704B909B38DCAA21E05B9CF02742D919DBD995C21229F458BFE5B44E0E7872E30FF3D47A4495I0PCM" TargetMode="External"/><Relationship Id="rId39" Type="http://schemas.openxmlformats.org/officeDocument/2006/relationships/hyperlink" Target="consultantplus://offline/ref=A8DDC0FA7DDB43E0A257A3F49D5A6BEFC1FABE120E2617C39E3289F27EB90BDBA121169343D7DA8BC0132CIFP2M" TargetMode="External"/><Relationship Id="rId34" Type="http://schemas.openxmlformats.org/officeDocument/2006/relationships/hyperlink" Target="consultantplus://offline/ref=A8DDC0FA7DDB43E0A257BDF98B3636E4C0F9E71A04704C92913381A029B9579EF7281DCE1E92D594C2132EF054E0E0A15F56757BF410F0C86646970EI3P5M" TargetMode="External"/><Relationship Id="rId50" Type="http://schemas.openxmlformats.org/officeDocument/2006/relationships/hyperlink" Target="consultantplus://offline/ref=A8DDC0FA7DDB43E0A257BDF98B3636E4C0F9E71A03704B909B38DCAA21E05B9CF02742D919DBD995C21229FA58BFE5B44E0E7872E30FF3D47A4495I0PCM" TargetMode="External"/><Relationship Id="rId55" Type="http://schemas.openxmlformats.org/officeDocument/2006/relationships/hyperlink" Target="consultantplus://offline/ref=A8DDC0FA7DDB43E0A257BDF98B3636E4C0F9E71A04724C93953581A029B9579EF7281DCE1E92D594C2132FF153E0E0A15F56757BF410F0C86646970EI3P5M" TargetMode="External"/><Relationship Id="rId76" Type="http://schemas.openxmlformats.org/officeDocument/2006/relationships/hyperlink" Target="consultantplus://offline/ref=A8DDC0FA7DDB43E0A257BDF98B3636E4C0F9E71A04744893903181A029B9579EF7281DCE1E92D594C2132DF65BE0E0A15F56757BF410F0C86646970EI3P5M" TargetMode="External"/><Relationship Id="rId7" Type="http://schemas.openxmlformats.org/officeDocument/2006/relationships/hyperlink" Target="consultantplus://offline/ref=A8DDC0FA7DDB43E0A257BDF98B3636E4C0F9E71A03784D9F9238DCAA21E05B9CF02742D919DBD995C2132FF158BFE5B44E0E7872E30FF3D47A4495I0PCM" TargetMode="External"/><Relationship Id="rId71" Type="http://schemas.openxmlformats.org/officeDocument/2006/relationships/hyperlink" Target="consultantplus://offline/ref=A8DDC0FA7DDB43E0A257BDF98B3636E4C0F9E71A02794D9F9338DCAA21E05B9CF02742D919DBD995C21328F058BFE5B44E0E7872E30FF3D47A4495I0PC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A8DDC0FA7DDB43E0A257BDF98B3636E4C0F9E71A04724C93953581A029B9579EF7281DCE1E92D594C2132FF05BE0E0A15F56757BF410F0C86646970EI3P5M" TargetMode="External"/><Relationship Id="rId24" Type="http://schemas.openxmlformats.org/officeDocument/2006/relationships/hyperlink" Target="consultantplus://offline/ref=A8DDC0FA7DDB43E0A257BDF98B3636E4C0F9E71A03704B909B38DCAA21E05B9CF02742D919DBD995C21229F558BFE5B44E0E7872E30FF3D47A4495I0PCM" TargetMode="External"/><Relationship Id="rId40" Type="http://schemas.openxmlformats.org/officeDocument/2006/relationships/hyperlink" Target="consultantplus://offline/ref=A8DDC0FA7DDB43E0A257BDF98B3636E4C0F9E71A037943909138DCAA21E05B9CF02742CB1983D595CB0D2FF04DE9B4F2I1PBM" TargetMode="External"/><Relationship Id="rId45" Type="http://schemas.openxmlformats.org/officeDocument/2006/relationships/hyperlink" Target="consultantplus://offline/ref=A8DDC0FA7DDB43E0A257BDF98B3636E4C0F9E71A02794D9F9338DCAA21E05B9CF02742D919DBD995C21328F258BFE5B44E0E7872E30FF3D47A4495I0PCM" TargetMode="External"/><Relationship Id="rId66" Type="http://schemas.openxmlformats.org/officeDocument/2006/relationships/hyperlink" Target="consultantplus://offline/ref=A8DDC0FA7DDB43E0A257BDF98B3636E4C0F9E71A02794D9F9338DCAA21E05B9CF02742D919DBD995C21328F358BFE5B44E0E7872E30FF3D47A4495I0PCM" TargetMode="External"/><Relationship Id="rId87" Type="http://schemas.openxmlformats.org/officeDocument/2006/relationships/theme" Target="theme/theme1.xml"/><Relationship Id="rId61" Type="http://schemas.openxmlformats.org/officeDocument/2006/relationships/hyperlink" Target="consultantplus://offline/ref=A8DDC0FA7DDB43E0A257BDF98B3636E4C0F9E71A03704B909B38DCAA21E05B9CF02742D919DBD995C21226F658BFE5B44E0E7872E30FF3D47A4495I0PCM" TargetMode="External"/><Relationship Id="rId82" Type="http://schemas.openxmlformats.org/officeDocument/2006/relationships/hyperlink" Target="consultantplus://offline/ref=A8DDC0FA7DDB43E0A257BDF98B3636E4C0F9E71A03704B909B38DCAA21E05B9CF02742D919DBD995C21229FA58BFE5B44E0E7872E30FF3D47A4495I0P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6013</Words>
  <Characters>34275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2020-12-09T12:15:00Z</dcterms:created>
  <dcterms:modified xsi:type="dcterms:W3CDTF">2020-12-09T12:15:00Z</dcterms:modified>
</cp:coreProperties>
</file>