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89B" w:rsidRDefault="002F5F76">
      <w:bookmarkStart w:id="0" w:name="_GoBack"/>
      <w:r>
        <w:rPr>
          <w:noProof/>
          <w:lang w:eastAsia="ru-RU"/>
        </w:rPr>
        <w:drawing>
          <wp:inline distT="0" distB="0" distL="0" distR="0">
            <wp:extent cx="9549516" cy="5724940"/>
            <wp:effectExtent l="0" t="0" r="13970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End w:id="0"/>
    </w:p>
    <w:sectPr w:rsidR="003D289B" w:rsidSect="002F5F76">
      <w:head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919" w:rsidRDefault="00440919" w:rsidP="002F5F76">
      <w:pPr>
        <w:spacing w:after="0" w:line="240" w:lineRule="auto"/>
      </w:pPr>
      <w:r>
        <w:separator/>
      </w:r>
    </w:p>
  </w:endnote>
  <w:endnote w:type="continuationSeparator" w:id="0">
    <w:p w:rsidR="00440919" w:rsidRDefault="00440919" w:rsidP="002F5F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919" w:rsidRDefault="00440919" w:rsidP="002F5F76">
      <w:pPr>
        <w:spacing w:after="0" w:line="240" w:lineRule="auto"/>
      </w:pPr>
      <w:r>
        <w:separator/>
      </w:r>
    </w:p>
  </w:footnote>
  <w:footnote w:type="continuationSeparator" w:id="0">
    <w:p w:rsidR="00440919" w:rsidRDefault="00440919" w:rsidP="002F5F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F76" w:rsidRPr="002F5F76" w:rsidRDefault="002F5F76">
    <w:pPr>
      <w:pStyle w:val="a5"/>
      <w:rPr>
        <w:rFonts w:ascii="Times New Roman" w:hAnsi="Times New Roman" w:cs="Times New Roman"/>
        <w:b/>
        <w:sz w:val="28"/>
        <w:szCs w:val="28"/>
      </w:rPr>
    </w:pPr>
    <w:r w:rsidRPr="002F5F76">
      <w:rPr>
        <w:rFonts w:ascii="Times New Roman" w:hAnsi="Times New Roman" w:cs="Times New Roman"/>
        <w:b/>
        <w:sz w:val="28"/>
        <w:szCs w:val="28"/>
      </w:rPr>
      <w:t>за 2014 года экспертизу прошло 1</w:t>
    </w:r>
    <w:r w:rsidR="002A05A8">
      <w:rPr>
        <w:rFonts w:ascii="Times New Roman" w:hAnsi="Times New Roman" w:cs="Times New Roman"/>
        <w:b/>
        <w:sz w:val="28"/>
        <w:szCs w:val="28"/>
      </w:rPr>
      <w:t>5</w:t>
    </w:r>
    <w:r w:rsidRPr="002F5F76">
      <w:rPr>
        <w:rFonts w:ascii="Times New Roman" w:hAnsi="Times New Roman" w:cs="Times New Roman"/>
        <w:b/>
        <w:sz w:val="28"/>
        <w:szCs w:val="28"/>
      </w:rPr>
      <w:t xml:space="preserve"> проектов нормативных правовых актов Управления животного мира РТ, </w:t>
    </w:r>
    <w:proofErr w:type="spellStart"/>
    <w:r w:rsidRPr="002F5F76">
      <w:rPr>
        <w:rFonts w:ascii="Times New Roman" w:hAnsi="Times New Roman" w:cs="Times New Roman"/>
        <w:b/>
        <w:sz w:val="28"/>
        <w:szCs w:val="28"/>
      </w:rPr>
      <w:t>коррупциогенные</w:t>
    </w:r>
    <w:proofErr w:type="spellEnd"/>
    <w:r w:rsidRPr="002F5F76">
      <w:rPr>
        <w:rFonts w:ascii="Times New Roman" w:hAnsi="Times New Roman" w:cs="Times New Roman"/>
        <w:b/>
        <w:sz w:val="28"/>
        <w:szCs w:val="28"/>
      </w:rPr>
      <w:t xml:space="preserve"> факторы не обнаружены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FF7"/>
    <w:rsid w:val="0003018F"/>
    <w:rsid w:val="00077ECC"/>
    <w:rsid w:val="00157FF7"/>
    <w:rsid w:val="00243824"/>
    <w:rsid w:val="00264A76"/>
    <w:rsid w:val="00291A89"/>
    <w:rsid w:val="002A05A8"/>
    <w:rsid w:val="002E4D55"/>
    <w:rsid w:val="002F5F76"/>
    <w:rsid w:val="00344E63"/>
    <w:rsid w:val="00380682"/>
    <w:rsid w:val="003D289B"/>
    <w:rsid w:val="00423E4A"/>
    <w:rsid w:val="00440919"/>
    <w:rsid w:val="00475C8E"/>
    <w:rsid w:val="004761EB"/>
    <w:rsid w:val="004B4206"/>
    <w:rsid w:val="004F5C46"/>
    <w:rsid w:val="00513BE0"/>
    <w:rsid w:val="005B3905"/>
    <w:rsid w:val="00656792"/>
    <w:rsid w:val="006E6185"/>
    <w:rsid w:val="00705EB1"/>
    <w:rsid w:val="00744BD7"/>
    <w:rsid w:val="007509C8"/>
    <w:rsid w:val="00765A4B"/>
    <w:rsid w:val="007A77AA"/>
    <w:rsid w:val="008335E7"/>
    <w:rsid w:val="008A3454"/>
    <w:rsid w:val="008F19E2"/>
    <w:rsid w:val="00927CC8"/>
    <w:rsid w:val="00985A0C"/>
    <w:rsid w:val="00987D1F"/>
    <w:rsid w:val="009B64C2"/>
    <w:rsid w:val="009C4518"/>
    <w:rsid w:val="009C745B"/>
    <w:rsid w:val="00B10BDD"/>
    <w:rsid w:val="00B23623"/>
    <w:rsid w:val="00B336B2"/>
    <w:rsid w:val="00BA6FD5"/>
    <w:rsid w:val="00CA0E56"/>
    <w:rsid w:val="00CB0F53"/>
    <w:rsid w:val="00CE177B"/>
    <w:rsid w:val="00CF4058"/>
    <w:rsid w:val="00D53DFF"/>
    <w:rsid w:val="00D8790D"/>
    <w:rsid w:val="00D915A9"/>
    <w:rsid w:val="00E13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5F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5F7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F5F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F5F76"/>
  </w:style>
  <w:style w:type="paragraph" w:styleId="a7">
    <w:name w:val="footer"/>
    <w:basedOn w:val="a"/>
    <w:link w:val="a8"/>
    <w:uiPriority w:val="99"/>
    <w:unhideWhenUsed/>
    <w:rsid w:val="002F5F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F5F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5F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5F7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F5F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F5F76"/>
  </w:style>
  <w:style w:type="paragraph" w:styleId="a7">
    <w:name w:val="footer"/>
    <w:basedOn w:val="a"/>
    <w:link w:val="a8"/>
    <w:uiPriority w:val="99"/>
    <w:unhideWhenUsed/>
    <w:rsid w:val="002F5F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F5F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3.313581546960076E-2"/>
          <c:y val="3.572506015782969E-2"/>
          <c:w val="0.51458765030604692"/>
          <c:h val="0.71376643248662863"/>
        </c:manualLayout>
      </c:layout>
      <c:bar3DChart>
        <c:barDir val="col"/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Экспертизу прошло</c:v>
                </c:pt>
              </c:strCache>
            </c:strRef>
          </c:tx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1</a:t>
                    </a:r>
                    <a:r>
                      <a:rPr lang="ru-RU"/>
                      <a:t>5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20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</c:f>
              <c:strCache>
                <c:ptCount val="1"/>
                <c:pt idx="0">
                  <c:v>за 2014 года экспертизу прошло 15 проектов нормативных правовых актов Управления животного мира РТ, коррупциогенные факторы не обнаружены 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15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коррупционные признаки обнаружены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 sz="20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</c:f>
              <c:strCache>
                <c:ptCount val="1"/>
                <c:pt idx="0">
                  <c:v>за 2014 года экспертизу прошло 15 проектов нормативных правовых актов Управления животного мира РТ, коррупциогенные факторы не обнаружены 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51184128"/>
        <c:axId val="151185664"/>
        <c:axId val="79555200"/>
      </c:bar3DChart>
      <c:catAx>
        <c:axId val="151184128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1400"/>
            </a:pPr>
            <a:endParaRPr lang="ru-RU"/>
          </a:p>
        </c:txPr>
        <c:crossAx val="151185664"/>
        <c:crosses val="autoZero"/>
        <c:auto val="1"/>
        <c:lblAlgn val="ctr"/>
        <c:lblOffset val="100"/>
        <c:noMultiLvlLbl val="0"/>
      </c:catAx>
      <c:valAx>
        <c:axId val="15118566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200" baseline="0"/>
            </a:pPr>
            <a:endParaRPr lang="ru-RU"/>
          </a:p>
        </c:txPr>
        <c:crossAx val="151184128"/>
        <c:crosses val="autoZero"/>
        <c:crossBetween val="between"/>
      </c:valAx>
      <c:serAx>
        <c:axId val="79555200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1200" baseline="0"/>
            </a:pPr>
            <a:endParaRPr lang="ru-RU"/>
          </a:p>
        </c:txPr>
        <c:crossAx val="151185664"/>
        <c:crosses val="autoZero"/>
      </c:serAx>
    </c:plotArea>
    <c:legend>
      <c:legendPos val="r"/>
      <c:overlay val="0"/>
      <c:txPr>
        <a:bodyPr/>
        <a:lstStyle/>
        <a:p>
          <a:pPr>
            <a:defRPr sz="1400" baseline="0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3</cp:revision>
  <dcterms:created xsi:type="dcterms:W3CDTF">2015-01-27T05:58:00Z</dcterms:created>
  <dcterms:modified xsi:type="dcterms:W3CDTF">2015-07-13T08:53:00Z</dcterms:modified>
</cp:coreProperties>
</file>